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06AF" w14:textId="77777777" w:rsidR="00C964B2" w:rsidRPr="00E80EE0" w:rsidRDefault="00C964B2" w:rsidP="00C964B2">
      <w:pPr>
        <w:rPr>
          <w:rFonts w:ascii="HelveticaNeueLT Std Lt" w:hAnsi="HelveticaNeueLT Std Lt"/>
        </w:rPr>
      </w:pPr>
      <w:r w:rsidRPr="00E80EE0">
        <w:rPr>
          <w:rFonts w:ascii="HelveticaNeueLT Std Lt" w:hAnsi="HelveticaNeueLT Std Lt"/>
          <w:u w:val="single"/>
        </w:rPr>
        <w:t>Aluminium Frame Neo Advance</w:t>
      </w:r>
      <w:r w:rsidRPr="00E80EE0">
        <w:rPr>
          <w:rFonts w:ascii="HelveticaNeueLT Std Lt" w:hAnsi="HelveticaNeueLT Std Lt"/>
          <w:u w:val="single"/>
          <w:vertAlign w:val="superscript"/>
        </w:rPr>
        <w:t>®</w:t>
      </w:r>
      <w:r w:rsidRPr="00E80EE0">
        <w:rPr>
          <w:rFonts w:ascii="HelveticaNeueLT Std Lt" w:hAnsi="HelveticaNeueLT Std Lt"/>
          <w:u w:val="single"/>
        </w:rPr>
        <w:t xml:space="preserve"> Flat </w:t>
      </w:r>
      <w:r>
        <w:rPr>
          <w:rFonts w:ascii="HelveticaNeueLT Std Lt" w:hAnsi="HelveticaNeueLT Std Lt"/>
          <w:u w:val="single"/>
        </w:rPr>
        <w:t>Opening</w:t>
      </w:r>
      <w:r w:rsidRPr="00E80EE0">
        <w:rPr>
          <w:rFonts w:ascii="HelveticaNeueLT Std Lt" w:hAnsi="HelveticaNeueLT Std Lt"/>
          <w:u w:val="single"/>
        </w:rPr>
        <w:t xml:space="preserve"> Rooflight units </w:t>
      </w:r>
      <w:r w:rsidRPr="00E80EE0">
        <w:rPr>
          <w:rFonts w:ascii="HelveticaNeueLT Std Lt" w:hAnsi="HelveticaNeueLT Std Lt"/>
          <w:u w:val="single"/>
          <w:shd w:val="clear" w:color="auto" w:fill="E6E6E6"/>
        </w:rPr>
        <w:t xml:space="preserve">__ </w:t>
      </w:r>
      <w:r w:rsidRPr="00E80EE0">
        <w:rPr>
          <w:rFonts w:ascii="HelveticaNeueLT Std Lt" w:hAnsi="HelveticaNeueLT Std Lt"/>
          <w:u w:val="single"/>
        </w:rPr>
        <w:t>degree flat roofs</w:t>
      </w:r>
    </w:p>
    <w:p w14:paraId="529133ED" w14:textId="77777777" w:rsidR="00C964B2" w:rsidRPr="00E80EE0" w:rsidRDefault="00C964B2" w:rsidP="00C964B2">
      <w:pPr>
        <w:pStyle w:val="ListParagraph"/>
        <w:ind w:left="360"/>
        <w:rPr>
          <w:rFonts w:ascii="HelveticaNeueLT Std Lt" w:hAnsi="HelveticaNeueLT Std Lt"/>
        </w:rPr>
      </w:pPr>
    </w:p>
    <w:p w14:paraId="2781E876" w14:textId="77777777" w:rsidR="00C964B2" w:rsidRPr="00260496" w:rsidRDefault="00C964B2" w:rsidP="00C964B2">
      <w:pPr>
        <w:pStyle w:val="ListParagraph"/>
        <w:numPr>
          <w:ilvl w:val="0"/>
          <w:numId w:val="1"/>
        </w:numPr>
        <w:rPr>
          <w:rFonts w:ascii="HelveticaNeueLT Std Lt" w:hAnsi="HelveticaNeueLT Std Lt"/>
        </w:rPr>
      </w:pPr>
      <w:r w:rsidRPr="00260496">
        <w:rPr>
          <w:rFonts w:ascii="HelveticaNeueLT Std Med" w:hAnsi="HelveticaNeueLT Std Med"/>
        </w:rPr>
        <w:t>Manufacturer:</w:t>
      </w:r>
      <w:r w:rsidRPr="00260496">
        <w:rPr>
          <w:rFonts w:ascii="HelveticaNeueLT Std Lt" w:hAnsi="HelveticaNeueLT Std Lt"/>
        </w:rPr>
        <w:t xml:space="preserve"> The Rooflight Co. </w:t>
      </w:r>
    </w:p>
    <w:p w14:paraId="3DBFB6C8" w14:textId="77777777" w:rsidR="00C964B2" w:rsidRPr="00321FD8" w:rsidRDefault="00C964B2" w:rsidP="00C964B2">
      <w:pPr>
        <w:pStyle w:val="ListParagraph"/>
        <w:numPr>
          <w:ilvl w:val="1"/>
          <w:numId w:val="1"/>
        </w:numPr>
        <w:rPr>
          <w:rFonts w:ascii="HelveticaNeueLT Std Med" w:hAnsi="HelveticaNeueLT Std Med"/>
        </w:rPr>
      </w:pPr>
      <w:r w:rsidRPr="00321FD8">
        <w:rPr>
          <w:rFonts w:ascii="HelveticaNeueLT Std Med" w:hAnsi="HelveticaNeueLT Std Med"/>
        </w:rPr>
        <w:t>Contact Details</w:t>
      </w:r>
    </w:p>
    <w:p w14:paraId="7ED3EE2B" w14:textId="77777777" w:rsidR="00C964B2" w:rsidRPr="00321FD8" w:rsidRDefault="00C964B2" w:rsidP="00C964B2">
      <w:pPr>
        <w:pStyle w:val="ListParagraph"/>
        <w:numPr>
          <w:ilvl w:val="2"/>
          <w:numId w:val="1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Address:</w:t>
      </w:r>
      <w:r w:rsidRPr="00321FD8">
        <w:rPr>
          <w:rFonts w:ascii="HelveticaNeueLT Std Lt" w:hAnsi="HelveticaNeueLT Std Lt"/>
        </w:rPr>
        <w:t xml:space="preserve"> Unit T1 Bourton Industrial Park  </w:t>
      </w:r>
    </w:p>
    <w:p w14:paraId="2364EDD2" w14:textId="77777777" w:rsidR="00C964B2" w:rsidRPr="00321FD8" w:rsidRDefault="00C964B2" w:rsidP="00C964B2">
      <w:pPr>
        <w:pStyle w:val="ListParagraph"/>
        <w:ind w:left="2160"/>
        <w:rPr>
          <w:rFonts w:ascii="HelveticaNeueLT Std Lt" w:hAnsi="HelveticaNeueLT Std Lt"/>
        </w:rPr>
      </w:pPr>
      <w:r w:rsidRPr="00321FD8">
        <w:rPr>
          <w:rFonts w:ascii="HelveticaNeueLT Std Lt" w:hAnsi="HelveticaNeueLT Std Lt"/>
        </w:rPr>
        <w:t xml:space="preserve">    Bourton-on-the-Water</w:t>
      </w:r>
    </w:p>
    <w:p w14:paraId="7204510D" w14:textId="77777777" w:rsidR="00C964B2" w:rsidRPr="00321FD8" w:rsidRDefault="00C964B2" w:rsidP="00C964B2">
      <w:pPr>
        <w:pStyle w:val="ListParagraph"/>
        <w:ind w:left="2160"/>
        <w:rPr>
          <w:rFonts w:ascii="HelveticaNeueLT Std Lt" w:hAnsi="HelveticaNeueLT Std Lt"/>
        </w:rPr>
      </w:pPr>
      <w:r w:rsidRPr="00321FD8">
        <w:rPr>
          <w:rFonts w:ascii="HelveticaNeueLT Std Lt" w:hAnsi="HelveticaNeueLT Std Lt"/>
        </w:rPr>
        <w:t xml:space="preserve">    Cheltenham</w:t>
      </w:r>
    </w:p>
    <w:p w14:paraId="2AA64FAB" w14:textId="77777777" w:rsidR="00C964B2" w:rsidRPr="00321FD8" w:rsidRDefault="00C964B2" w:rsidP="00C964B2">
      <w:pPr>
        <w:pStyle w:val="ListParagraph"/>
        <w:ind w:left="2160"/>
        <w:rPr>
          <w:rFonts w:ascii="HelveticaNeueLT Std Lt" w:hAnsi="HelveticaNeueLT Std Lt"/>
        </w:rPr>
      </w:pPr>
      <w:r w:rsidRPr="00321FD8">
        <w:rPr>
          <w:rFonts w:ascii="HelveticaNeueLT Std Lt" w:hAnsi="HelveticaNeueLT Std Lt"/>
        </w:rPr>
        <w:t xml:space="preserve">    GL54 2HQ</w:t>
      </w:r>
    </w:p>
    <w:p w14:paraId="494B14FC" w14:textId="77777777" w:rsidR="00C964B2" w:rsidRPr="00321FD8" w:rsidRDefault="00C964B2" w:rsidP="00C964B2">
      <w:pPr>
        <w:pStyle w:val="ListParagraph"/>
        <w:numPr>
          <w:ilvl w:val="2"/>
          <w:numId w:val="1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Telephone:</w:t>
      </w:r>
      <w:r w:rsidRPr="00321FD8">
        <w:rPr>
          <w:rFonts w:ascii="HelveticaNeueLT Std Lt" w:hAnsi="HelveticaNeueLT Std Lt"/>
        </w:rPr>
        <w:t xml:space="preserve"> +44 (0) 1993 833155</w:t>
      </w:r>
    </w:p>
    <w:p w14:paraId="6070D46C" w14:textId="77777777" w:rsidR="00C964B2" w:rsidRPr="00321FD8" w:rsidRDefault="00C964B2" w:rsidP="00C964B2">
      <w:pPr>
        <w:pStyle w:val="ListParagraph"/>
        <w:numPr>
          <w:ilvl w:val="2"/>
          <w:numId w:val="1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Web:</w:t>
      </w:r>
      <w:r w:rsidRPr="00321FD8">
        <w:rPr>
          <w:rFonts w:ascii="HelveticaNeueLT Std Lt" w:hAnsi="HelveticaNeueLT Std Lt"/>
        </w:rPr>
        <w:t xml:space="preserve"> </w:t>
      </w:r>
      <w:hyperlink r:id="rId5" w:history="1">
        <w:r w:rsidRPr="00321FD8">
          <w:rPr>
            <w:rStyle w:val="Hyperlink"/>
            <w:rFonts w:ascii="HelveticaNeueLT Std Lt" w:hAnsi="HelveticaNeueLT Std Lt"/>
          </w:rPr>
          <w:t>www.therooflightco.com</w:t>
        </w:r>
      </w:hyperlink>
    </w:p>
    <w:p w14:paraId="63921B02" w14:textId="77777777" w:rsidR="00C964B2" w:rsidRPr="00321FD8" w:rsidRDefault="00C964B2" w:rsidP="00C964B2">
      <w:pPr>
        <w:pStyle w:val="ListParagraph"/>
        <w:numPr>
          <w:ilvl w:val="2"/>
          <w:numId w:val="1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Email:</w:t>
      </w:r>
      <w:r w:rsidRPr="00321FD8">
        <w:rPr>
          <w:rFonts w:ascii="HelveticaNeueLT Std Lt" w:hAnsi="HelveticaNeueLT Std Lt"/>
        </w:rPr>
        <w:t xml:space="preserve"> </w:t>
      </w:r>
      <w:hyperlink r:id="rId6" w:history="1">
        <w:r w:rsidRPr="00321FD8">
          <w:rPr>
            <w:rStyle w:val="Hyperlink"/>
            <w:rFonts w:ascii="HelveticaNeueLT Std Lt" w:hAnsi="HelveticaNeueLT Std Lt"/>
          </w:rPr>
          <w:t>hello@therooflightco.com</w:t>
        </w:r>
      </w:hyperlink>
    </w:p>
    <w:p w14:paraId="77230B84" w14:textId="77777777" w:rsidR="00C964B2" w:rsidRPr="00321FD8" w:rsidRDefault="00C964B2" w:rsidP="00C964B2">
      <w:pPr>
        <w:pStyle w:val="ListParagraph"/>
        <w:numPr>
          <w:ilvl w:val="1"/>
          <w:numId w:val="1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Product Reference:</w:t>
      </w:r>
      <w:r w:rsidRPr="00321FD8">
        <w:rPr>
          <w:rFonts w:ascii="HelveticaNeueLT Std Lt" w:hAnsi="HelveticaNeueLT Std Lt"/>
        </w:rPr>
        <w:t xml:space="preserve"> </w:t>
      </w:r>
      <w:r>
        <w:rPr>
          <w:rFonts w:ascii="HelveticaNeueLT Std Lt" w:hAnsi="HelveticaNeueLT Std Lt"/>
        </w:rPr>
        <w:t>Neo Advance Flat Opening</w:t>
      </w:r>
      <w:r w:rsidRPr="00321FD8">
        <w:rPr>
          <w:rFonts w:ascii="HelveticaNeueLT Std Lt" w:hAnsi="HelveticaNeueLT Std Lt"/>
        </w:rPr>
        <w:t xml:space="preserve"> (</w:t>
      </w:r>
      <w:r>
        <w:rPr>
          <w:rFonts w:ascii="HelveticaNeueLT Std Lt" w:hAnsi="HelveticaNeueLT Std Lt"/>
        </w:rPr>
        <w:t>NFO</w:t>
      </w:r>
      <w:r w:rsidRPr="00321FD8">
        <w:rPr>
          <w:rFonts w:ascii="HelveticaNeueLT Std Lt" w:hAnsi="HelveticaNeueLT Std Lt"/>
          <w:highlight w:val="lightGray"/>
        </w:rPr>
        <w:t>___)</w:t>
      </w:r>
    </w:p>
    <w:p w14:paraId="167DC775" w14:textId="77777777" w:rsidR="00C964B2" w:rsidRPr="00321FD8" w:rsidRDefault="00C964B2" w:rsidP="00C964B2">
      <w:pPr>
        <w:pStyle w:val="ListParagraph"/>
        <w:numPr>
          <w:ilvl w:val="0"/>
          <w:numId w:val="1"/>
        </w:numPr>
        <w:rPr>
          <w:rFonts w:ascii="HelveticaNeueLT Std Med" w:hAnsi="HelveticaNeueLT Std Med"/>
        </w:rPr>
      </w:pPr>
      <w:r w:rsidRPr="00321FD8">
        <w:rPr>
          <w:rFonts w:ascii="HelveticaNeueLT Std Med" w:hAnsi="HelveticaNeueLT Std Med"/>
        </w:rPr>
        <w:t>Product Performance</w:t>
      </w:r>
    </w:p>
    <w:p w14:paraId="72599AC2" w14:textId="77777777" w:rsidR="00C964B2" w:rsidRPr="00321FD8" w:rsidRDefault="00C964B2" w:rsidP="00C964B2">
      <w:pPr>
        <w:pStyle w:val="ListParagraph"/>
        <w:numPr>
          <w:ilvl w:val="1"/>
          <w:numId w:val="1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Whole Window U-Value</w:t>
      </w:r>
      <w:r w:rsidRPr="00321FD8">
        <w:rPr>
          <w:rFonts w:ascii="HelveticaNeueLT Std Lt" w:hAnsi="HelveticaNeueLT Std Lt"/>
        </w:rPr>
        <w:t>: 1.</w:t>
      </w:r>
      <w:r>
        <w:rPr>
          <w:rFonts w:ascii="HelveticaNeueLT Std Lt" w:hAnsi="HelveticaNeueLT Std Lt"/>
        </w:rPr>
        <w:t>43</w:t>
      </w:r>
      <w:r w:rsidRPr="00321FD8">
        <w:rPr>
          <w:rFonts w:ascii="HelveticaNeueLT Std Lt" w:hAnsi="HelveticaNeueLT Std Lt"/>
        </w:rPr>
        <w:t>W/m</w:t>
      </w:r>
      <w:r w:rsidRPr="00321FD8">
        <w:rPr>
          <w:rFonts w:ascii="HelveticaNeueLT Std Lt" w:hAnsi="HelveticaNeueLT Std Lt"/>
          <w:vertAlign w:val="superscript"/>
        </w:rPr>
        <w:t>2</w:t>
      </w:r>
      <w:r w:rsidRPr="00321FD8">
        <w:rPr>
          <w:rFonts w:ascii="HelveticaNeueLT Std Lt" w:hAnsi="HelveticaNeueLT Std Lt"/>
        </w:rPr>
        <w:t>K</w:t>
      </w:r>
    </w:p>
    <w:p w14:paraId="7292FAB6" w14:textId="77777777" w:rsidR="00C964B2" w:rsidRPr="00321FD8" w:rsidRDefault="00C964B2" w:rsidP="00C964B2">
      <w:pPr>
        <w:pStyle w:val="ListParagraph"/>
        <w:numPr>
          <w:ilvl w:val="0"/>
          <w:numId w:val="1"/>
        </w:numPr>
        <w:rPr>
          <w:rFonts w:ascii="HelveticaNeueLT Std Med" w:hAnsi="HelveticaNeueLT Std Med"/>
        </w:rPr>
      </w:pPr>
      <w:r w:rsidRPr="00321FD8">
        <w:rPr>
          <w:rFonts w:ascii="HelveticaNeueLT Std Med" w:hAnsi="HelveticaNeueLT Std Med"/>
        </w:rPr>
        <w:t>Frame</w:t>
      </w:r>
    </w:p>
    <w:p w14:paraId="0BA90A3D" w14:textId="77777777" w:rsidR="00C964B2" w:rsidRPr="00321FD8" w:rsidRDefault="00C964B2" w:rsidP="00C964B2">
      <w:pPr>
        <w:pStyle w:val="ListParagraph"/>
        <w:numPr>
          <w:ilvl w:val="1"/>
          <w:numId w:val="1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Material:</w:t>
      </w:r>
      <w:r w:rsidRPr="00321FD8">
        <w:rPr>
          <w:rFonts w:ascii="HelveticaNeueLT Std Lt" w:hAnsi="HelveticaNeueLT Std Lt"/>
        </w:rPr>
        <w:t xml:space="preserve"> </w:t>
      </w:r>
      <w:r>
        <w:rPr>
          <w:rFonts w:ascii="HelveticaNeueLT Std Lt" w:hAnsi="HelveticaNeueLT Std Lt"/>
        </w:rPr>
        <w:t>Patented Aluminium Frame (as per GB2586514 and GB2586515)</w:t>
      </w:r>
    </w:p>
    <w:p w14:paraId="6EFA6BD9" w14:textId="77777777" w:rsidR="00C964B2" w:rsidRPr="00321FD8" w:rsidRDefault="00C964B2" w:rsidP="00C964B2">
      <w:pPr>
        <w:pStyle w:val="ListParagraph"/>
        <w:numPr>
          <w:ilvl w:val="1"/>
          <w:numId w:val="1"/>
        </w:numPr>
        <w:rPr>
          <w:rFonts w:ascii="HelveticaNeueLT Std Med" w:hAnsi="HelveticaNeueLT Std Med"/>
        </w:rPr>
      </w:pPr>
      <w:r w:rsidRPr="00321FD8">
        <w:rPr>
          <w:rFonts w:ascii="HelveticaNeueLT Std Med" w:hAnsi="HelveticaNeueLT Std Med"/>
        </w:rPr>
        <w:t>Finish</w:t>
      </w:r>
    </w:p>
    <w:p w14:paraId="18084BAF" w14:textId="77777777" w:rsidR="00C964B2" w:rsidRPr="00321FD8" w:rsidRDefault="00C964B2" w:rsidP="00C964B2">
      <w:pPr>
        <w:pStyle w:val="ListParagraph"/>
        <w:numPr>
          <w:ilvl w:val="2"/>
          <w:numId w:val="1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Corrosion Protection:</w:t>
      </w:r>
      <w:r w:rsidRPr="00321FD8">
        <w:rPr>
          <w:rFonts w:ascii="HelveticaNeueLT Std Lt" w:hAnsi="HelveticaNeueLT Std Lt"/>
        </w:rPr>
        <w:t xml:space="preserve"> EN </w:t>
      </w:r>
      <w:r>
        <w:rPr>
          <w:rFonts w:ascii="HelveticaNeueLT Std Lt" w:hAnsi="HelveticaNeueLT Std Lt"/>
        </w:rPr>
        <w:t>60068-2-11</w:t>
      </w:r>
      <w:r w:rsidRPr="00321FD8">
        <w:rPr>
          <w:rFonts w:ascii="HelveticaNeueLT Std Lt" w:hAnsi="HelveticaNeueLT Std Lt"/>
        </w:rPr>
        <w:t xml:space="preserve"> to classification </w:t>
      </w:r>
      <w:r>
        <w:rPr>
          <w:rFonts w:ascii="HelveticaNeueLT Std Lt" w:hAnsi="HelveticaNeueLT Std Lt"/>
        </w:rPr>
        <w:t>1440hrs (60 days)</w:t>
      </w:r>
      <w:r w:rsidRPr="00321FD8">
        <w:rPr>
          <w:rFonts w:ascii="HelveticaNeueLT Std Lt" w:hAnsi="HelveticaNeueLT Std Lt"/>
        </w:rPr>
        <w:t xml:space="preserve">. </w:t>
      </w:r>
    </w:p>
    <w:p w14:paraId="114C4920" w14:textId="77777777" w:rsidR="00C964B2" w:rsidRPr="00321FD8" w:rsidRDefault="00C964B2" w:rsidP="00C964B2">
      <w:pPr>
        <w:pStyle w:val="ListParagraph"/>
        <w:numPr>
          <w:ilvl w:val="2"/>
          <w:numId w:val="1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Coating:</w:t>
      </w:r>
      <w:r w:rsidRPr="00321FD8">
        <w:rPr>
          <w:rFonts w:ascii="HelveticaNeueLT Std Lt" w:hAnsi="HelveticaNeueLT Std Lt"/>
        </w:rPr>
        <w:t xml:space="preserve"> Polyester Powder Coating</w:t>
      </w:r>
    </w:p>
    <w:p w14:paraId="369E0E38" w14:textId="77777777" w:rsidR="00C964B2" w:rsidRDefault="00C964B2" w:rsidP="00C964B2">
      <w:pPr>
        <w:pStyle w:val="ListParagraph"/>
        <w:numPr>
          <w:ilvl w:val="2"/>
          <w:numId w:val="1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Colour:</w:t>
      </w:r>
      <w:r>
        <w:rPr>
          <w:rFonts w:ascii="HelveticaNeueLT Std Lt" w:hAnsi="HelveticaNeueLT Std Lt"/>
        </w:rPr>
        <w:t xml:space="preserve"> </w:t>
      </w:r>
      <w:r w:rsidRPr="00321FD8">
        <w:rPr>
          <w:rFonts w:ascii="HelveticaNeueLT Std Lt" w:hAnsi="HelveticaNeueLT Std Lt"/>
        </w:rPr>
        <w:t xml:space="preserve">RAL </w:t>
      </w:r>
      <w:r>
        <w:rPr>
          <w:rFonts w:ascii="HelveticaNeueLT Std Lt" w:hAnsi="HelveticaNeueLT Std Lt"/>
        </w:rPr>
        <w:t>7022 Smooth Semi-Gloss Umbra Grey</w:t>
      </w:r>
    </w:p>
    <w:p w14:paraId="689439A8" w14:textId="77777777" w:rsidR="00C964B2" w:rsidRPr="00321FD8" w:rsidRDefault="00C964B2" w:rsidP="00C964B2">
      <w:pPr>
        <w:pStyle w:val="ListParagraph"/>
        <w:numPr>
          <w:ilvl w:val="0"/>
          <w:numId w:val="1"/>
        </w:numPr>
        <w:rPr>
          <w:rFonts w:ascii="HelveticaNeueLT Std Lt" w:hAnsi="HelveticaNeueLT Std Lt"/>
        </w:rPr>
      </w:pPr>
      <w:r w:rsidRPr="00912FFD">
        <w:rPr>
          <w:rFonts w:ascii="HelveticaNeueLT Std Med" w:hAnsi="HelveticaNeueLT Std Med"/>
        </w:rPr>
        <w:t>Kerb Installation:</w:t>
      </w:r>
      <w:r>
        <w:rPr>
          <w:rFonts w:ascii="HelveticaNeueLT Std Lt" w:hAnsi="HelveticaNeueLT Std Lt"/>
        </w:rPr>
        <w:t xml:space="preserve"> As per manufacturer’s recommendations</w:t>
      </w:r>
    </w:p>
    <w:p w14:paraId="1974CE88" w14:textId="77777777" w:rsidR="00C964B2" w:rsidRPr="00321FD8" w:rsidRDefault="00C964B2" w:rsidP="00C964B2">
      <w:pPr>
        <w:pStyle w:val="ListParagraph"/>
        <w:numPr>
          <w:ilvl w:val="0"/>
          <w:numId w:val="1"/>
        </w:numPr>
        <w:rPr>
          <w:rFonts w:ascii="HelveticaNeueLT Std Med" w:hAnsi="HelveticaNeueLT Std Med"/>
        </w:rPr>
      </w:pPr>
      <w:r w:rsidRPr="00321FD8">
        <w:rPr>
          <w:rFonts w:ascii="HelveticaNeueLT Std Med" w:hAnsi="HelveticaNeueLT Std Med"/>
        </w:rPr>
        <w:t>Glazing or Infill</w:t>
      </w:r>
    </w:p>
    <w:p w14:paraId="3123EB7C" w14:textId="77777777" w:rsidR="00C964B2" w:rsidRPr="00321FD8" w:rsidRDefault="00C964B2" w:rsidP="00C964B2">
      <w:pPr>
        <w:pStyle w:val="ListParagraph"/>
        <w:numPr>
          <w:ilvl w:val="1"/>
          <w:numId w:val="1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Standards/Type:</w:t>
      </w:r>
      <w:r w:rsidRPr="00321FD8">
        <w:rPr>
          <w:rFonts w:ascii="HelveticaNeueLT Std Lt" w:hAnsi="HelveticaNeueLT Std Lt"/>
        </w:rPr>
        <w:t xml:space="preserve"> BSI Kitemarked (KM93754) Insulated glazing units to </w:t>
      </w:r>
      <w:proofErr w:type="gramStart"/>
      <w:r w:rsidRPr="00321FD8">
        <w:rPr>
          <w:rFonts w:ascii="HelveticaNeueLT Std Lt" w:hAnsi="HelveticaNeueLT Std Lt"/>
        </w:rPr>
        <w:t>EN1279</w:t>
      </w:r>
      <w:proofErr w:type="gramEnd"/>
    </w:p>
    <w:p w14:paraId="4A0DB0BD" w14:textId="77777777" w:rsidR="00C964B2" w:rsidRPr="00321FD8" w:rsidRDefault="00C964B2" w:rsidP="00C964B2">
      <w:pPr>
        <w:pStyle w:val="ListParagraph"/>
        <w:numPr>
          <w:ilvl w:val="1"/>
          <w:numId w:val="1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Construction:</w:t>
      </w:r>
      <w:r w:rsidRPr="00321FD8">
        <w:rPr>
          <w:rFonts w:ascii="HelveticaNeueLT Std Lt" w:hAnsi="HelveticaNeueLT Std Lt"/>
        </w:rPr>
        <w:t xml:space="preserve"> </w:t>
      </w:r>
      <w:r>
        <w:rPr>
          <w:rFonts w:ascii="HelveticaNeueLT Std Lt" w:hAnsi="HelveticaNeueLT Std Lt"/>
        </w:rPr>
        <w:t>6</w:t>
      </w:r>
      <w:r w:rsidRPr="00321FD8">
        <w:rPr>
          <w:rFonts w:ascii="HelveticaNeueLT Std Lt" w:hAnsi="HelveticaNeueLT Std Lt"/>
        </w:rPr>
        <w:t>HT (</w:t>
      </w:r>
      <w:r>
        <w:rPr>
          <w:rFonts w:ascii="HelveticaNeueLT Std Lt" w:hAnsi="HelveticaNeueLT Std Lt"/>
        </w:rPr>
        <w:t>16</w:t>
      </w:r>
      <w:r w:rsidRPr="00321FD8">
        <w:rPr>
          <w:rFonts w:ascii="HelveticaNeueLT Std Lt" w:hAnsi="HelveticaNeueLT Std Lt"/>
        </w:rPr>
        <w:t xml:space="preserve"> Argon 90) </w:t>
      </w:r>
      <w:r>
        <w:rPr>
          <w:rFonts w:ascii="HelveticaNeueLT Std Lt" w:hAnsi="HelveticaNeueLT Std Lt"/>
        </w:rPr>
        <w:t>33.1</w:t>
      </w:r>
    </w:p>
    <w:p w14:paraId="0A422173" w14:textId="77777777" w:rsidR="00C964B2" w:rsidRPr="00321FD8" w:rsidRDefault="00C964B2" w:rsidP="00C964B2">
      <w:pPr>
        <w:pStyle w:val="ListParagraph"/>
        <w:numPr>
          <w:ilvl w:val="1"/>
          <w:numId w:val="1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Colour:</w:t>
      </w:r>
      <w:r w:rsidRPr="00321FD8">
        <w:rPr>
          <w:rFonts w:ascii="HelveticaNeueLT Std Lt" w:hAnsi="HelveticaNeueLT Std Lt"/>
        </w:rPr>
        <w:t xml:space="preserve"> Clear</w:t>
      </w:r>
    </w:p>
    <w:p w14:paraId="2609E3A3" w14:textId="77777777" w:rsidR="00C964B2" w:rsidRPr="00321FD8" w:rsidRDefault="00C964B2" w:rsidP="00C964B2">
      <w:pPr>
        <w:pStyle w:val="ListParagraph"/>
        <w:numPr>
          <w:ilvl w:val="1"/>
          <w:numId w:val="1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Acoustic Performance of Glazing:</w:t>
      </w:r>
      <w:r w:rsidRPr="00321FD8">
        <w:rPr>
          <w:rFonts w:ascii="HelveticaNeueLT Std Lt" w:hAnsi="HelveticaNeueLT Std Lt"/>
        </w:rPr>
        <w:t xml:space="preserve"> 3</w:t>
      </w:r>
      <w:r>
        <w:rPr>
          <w:rFonts w:ascii="HelveticaNeueLT Std Lt" w:hAnsi="HelveticaNeueLT Std Lt"/>
        </w:rPr>
        <w:t>6</w:t>
      </w:r>
      <w:r w:rsidRPr="00321FD8">
        <w:rPr>
          <w:rFonts w:ascii="HelveticaNeueLT Std Lt" w:hAnsi="HelveticaNeueLT Std Lt"/>
        </w:rPr>
        <w:t xml:space="preserve"> (-</w:t>
      </w:r>
      <w:r>
        <w:rPr>
          <w:rFonts w:ascii="HelveticaNeueLT Std Lt" w:hAnsi="HelveticaNeueLT Std Lt"/>
        </w:rPr>
        <w:t>2</w:t>
      </w:r>
      <w:r w:rsidRPr="00321FD8">
        <w:rPr>
          <w:rFonts w:ascii="HelveticaNeueLT Std Lt" w:hAnsi="HelveticaNeueLT Std Lt"/>
        </w:rPr>
        <w:t>; -</w:t>
      </w:r>
      <w:r>
        <w:rPr>
          <w:rFonts w:ascii="HelveticaNeueLT Std Lt" w:hAnsi="HelveticaNeueLT Std Lt"/>
        </w:rPr>
        <w:t>5</w:t>
      </w:r>
      <w:r w:rsidRPr="00321FD8">
        <w:rPr>
          <w:rFonts w:ascii="HelveticaNeueLT Std Lt" w:hAnsi="HelveticaNeueLT Std Lt"/>
        </w:rPr>
        <w:t>) dB to EN12758</w:t>
      </w:r>
    </w:p>
    <w:p w14:paraId="646EBA28" w14:textId="77777777" w:rsidR="00C964B2" w:rsidRPr="00321FD8" w:rsidRDefault="00C964B2" w:rsidP="00C964B2">
      <w:pPr>
        <w:pStyle w:val="ListParagraph"/>
        <w:numPr>
          <w:ilvl w:val="0"/>
          <w:numId w:val="1"/>
        </w:numPr>
        <w:rPr>
          <w:rFonts w:ascii="HelveticaNeueLT Std Med" w:hAnsi="HelveticaNeueLT Std Med"/>
        </w:rPr>
      </w:pPr>
      <w:r w:rsidRPr="00321FD8">
        <w:rPr>
          <w:rFonts w:ascii="HelveticaNeueLT Std Med" w:hAnsi="HelveticaNeueLT Std Med"/>
        </w:rPr>
        <w:t>Operation</w:t>
      </w:r>
    </w:p>
    <w:p w14:paraId="06E8777D" w14:textId="77777777" w:rsidR="00C964B2" w:rsidRPr="00DA6A98" w:rsidRDefault="00C964B2" w:rsidP="00C964B2">
      <w:pPr>
        <w:pStyle w:val="ListParagraph"/>
        <w:numPr>
          <w:ilvl w:val="1"/>
          <w:numId w:val="1"/>
        </w:numPr>
        <w:rPr>
          <w:rFonts w:ascii="HelveticaNeueLT Std Lt" w:hAnsi="HelveticaNeueLT Std Lt"/>
        </w:rPr>
      </w:pPr>
      <w:r w:rsidRPr="007E6818">
        <w:rPr>
          <w:rFonts w:ascii="HelveticaNeueLT Std Med" w:hAnsi="HelveticaNeueLT Std Med"/>
        </w:rPr>
        <w:t>Operation Type:</w:t>
      </w:r>
      <w:r>
        <w:rPr>
          <w:rFonts w:ascii="HelveticaNeueLT Std Lt" w:hAnsi="HelveticaNeueLT Std Lt"/>
        </w:rPr>
        <w:t xml:space="preserve"> Motorised opening with concealed motors at rooflight </w:t>
      </w:r>
      <w:proofErr w:type="spellStart"/>
      <w:r>
        <w:rPr>
          <w:rFonts w:ascii="HelveticaNeueLT Std Lt" w:hAnsi="HelveticaNeueLT Std Lt"/>
        </w:rPr>
        <w:t>cill</w:t>
      </w:r>
      <w:proofErr w:type="spellEnd"/>
      <w:r>
        <w:rPr>
          <w:rFonts w:ascii="HelveticaNeueLT Std Lt" w:hAnsi="HelveticaNeueLT Std Lt"/>
        </w:rPr>
        <w:t xml:space="preserve"> to stroke length 300mm.</w:t>
      </w:r>
    </w:p>
    <w:p w14:paraId="1F3C998E" w14:textId="77777777" w:rsidR="00C964B2" w:rsidRPr="007E6818" w:rsidRDefault="00C964B2" w:rsidP="00C964B2">
      <w:pPr>
        <w:pStyle w:val="ListParagraph"/>
        <w:numPr>
          <w:ilvl w:val="0"/>
          <w:numId w:val="1"/>
        </w:numPr>
        <w:rPr>
          <w:rFonts w:ascii="HelveticaNeueLT Std Lt" w:hAnsi="HelveticaNeueLT Std Lt"/>
        </w:rPr>
      </w:pPr>
      <w:r w:rsidRPr="007E6818">
        <w:rPr>
          <w:rFonts w:ascii="HelveticaNeueLT Std Med" w:hAnsi="HelveticaNeueLT Std Med"/>
        </w:rPr>
        <w:t>Accessories:</w:t>
      </w:r>
      <w:r w:rsidRPr="007E6818">
        <w:rPr>
          <w:rFonts w:ascii="HelveticaNeueLT Std Lt" w:hAnsi="HelveticaNeueLT Std Lt"/>
        </w:rPr>
        <w:t xml:space="preserve"> </w:t>
      </w:r>
      <w:r>
        <w:rPr>
          <w:rFonts w:ascii="HelveticaNeueLT Std Lt" w:hAnsi="HelveticaNeueLT Std Lt"/>
        </w:rPr>
        <w:t>N/A</w:t>
      </w:r>
    </w:p>
    <w:p w14:paraId="72DB9754" w14:textId="77777777" w:rsidR="00C964B2" w:rsidRPr="00321FD8" w:rsidRDefault="00C964B2" w:rsidP="00C964B2">
      <w:pPr>
        <w:pStyle w:val="ListParagraph"/>
        <w:numPr>
          <w:ilvl w:val="0"/>
          <w:numId w:val="1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Glazing Bars:</w:t>
      </w:r>
      <w:r w:rsidRPr="00321FD8">
        <w:rPr>
          <w:rFonts w:ascii="HelveticaNeueLT Std Lt" w:hAnsi="HelveticaNeueLT Std Lt"/>
        </w:rPr>
        <w:t xml:space="preserve"> </w:t>
      </w:r>
      <w:r>
        <w:rPr>
          <w:rFonts w:ascii="HelveticaNeueLT Std Lt" w:hAnsi="HelveticaNeueLT Std Lt"/>
        </w:rPr>
        <w:t>N/A</w:t>
      </w:r>
    </w:p>
    <w:p w14:paraId="6D495AF0" w14:textId="77777777" w:rsidR="00C964B2" w:rsidRDefault="00C964B2" w:rsidP="00C964B2">
      <w:pPr>
        <w:pStyle w:val="ListParagraph"/>
        <w:numPr>
          <w:ilvl w:val="0"/>
          <w:numId w:val="1"/>
        </w:numPr>
        <w:rPr>
          <w:rFonts w:ascii="HelveticaNeueLT Std Lt" w:hAnsi="HelveticaNeueLT Std Lt"/>
        </w:rPr>
      </w:pPr>
      <w:r w:rsidRPr="00321FD8">
        <w:rPr>
          <w:rFonts w:ascii="HelveticaNeueLT Std Med" w:hAnsi="HelveticaNeueLT Std Med"/>
        </w:rPr>
        <w:t>Third Party Certification:</w:t>
      </w:r>
      <w:r w:rsidRPr="00321FD8">
        <w:rPr>
          <w:rFonts w:ascii="HelveticaNeueLT Std Lt" w:hAnsi="HelveticaNeueLT Std Lt"/>
        </w:rPr>
        <w:t xml:space="preserve"> </w:t>
      </w:r>
      <w:r>
        <w:rPr>
          <w:rFonts w:ascii="HelveticaNeueLT Std Lt" w:hAnsi="HelveticaNeueLT Std Lt"/>
        </w:rPr>
        <w:t>N/A</w:t>
      </w:r>
    </w:p>
    <w:p w14:paraId="323298E8" w14:textId="77777777" w:rsidR="00C964B2" w:rsidRPr="002B5EE5" w:rsidRDefault="00C964B2" w:rsidP="00C964B2">
      <w:pPr>
        <w:rPr>
          <w:rFonts w:ascii="HelveticaNeueLT Std Lt" w:hAnsi="HelveticaNeueLT Std Lt"/>
        </w:rPr>
      </w:pPr>
    </w:p>
    <w:p w14:paraId="61AA0FE8" w14:textId="77777777" w:rsidR="00C964B2" w:rsidRDefault="00C964B2"/>
    <w:sectPr w:rsidR="009C6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C2F0F"/>
    <w:multiLevelType w:val="multilevel"/>
    <w:tmpl w:val="D20CB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HelveticaNeueLT Std Med" w:hAnsi="HelveticaNeueLT Std Med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HelveticaNeueLT Std Med" w:hAnsi="HelveticaNeueLT Std Med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12060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B2"/>
    <w:rsid w:val="00744B1F"/>
    <w:rsid w:val="00C964B2"/>
    <w:rsid w:val="00CC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C16A4"/>
  <w15:chartTrackingRefBased/>
  <w15:docId w15:val="{C71F4C2D-11B9-48EB-A7A5-0381F290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4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6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@therooflightco.com" TargetMode="External"/><Relationship Id="rId5" Type="http://schemas.openxmlformats.org/officeDocument/2006/relationships/hyperlink" Target="http://www.therooflight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Keeret Eden</dc:creator>
  <cp:keywords/>
  <dc:description/>
  <cp:lastModifiedBy>Keeret Eden</cp:lastModifiedBy>
  <cp:revision>1</cp:revision>
  <dcterms:created xsi:type="dcterms:W3CDTF">2023-08-29T09:43:00Z</dcterms:created>
  <dcterms:modified xsi:type="dcterms:W3CDTF">2023-08-29T09:43:00Z</dcterms:modified>
</cp:coreProperties>
</file>