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42E1F0" w14:textId="1705F10F" w:rsidR="00D47B7F" w:rsidRPr="00B53831" w:rsidRDefault="00D47B7F" w:rsidP="00D47B7F">
      <w:pPr>
        <w:rPr>
          <w:rFonts w:ascii="HelveticaNeueLT Std Med" w:hAnsi="HelveticaNeueLT Std Med"/>
          <w:sz w:val="24"/>
          <w:szCs w:val="24"/>
          <w:u w:val="single"/>
        </w:rPr>
      </w:pPr>
      <w:r w:rsidRPr="00B53831">
        <w:rPr>
          <w:rFonts w:ascii="HelveticaNeueLT Std Med" w:hAnsi="HelveticaNeueLT Std Med"/>
          <w:sz w:val="24"/>
          <w:szCs w:val="24"/>
          <w:u w:val="single"/>
        </w:rPr>
        <w:t xml:space="preserve">The </w:t>
      </w:r>
      <w:r w:rsidR="009A450B" w:rsidRPr="00B53831">
        <w:rPr>
          <w:rFonts w:ascii="HelveticaNeueLT Std Med" w:hAnsi="HelveticaNeueLT Std Med"/>
          <w:sz w:val="24"/>
          <w:szCs w:val="24"/>
          <w:u w:val="single"/>
        </w:rPr>
        <w:t xml:space="preserve">Original </w:t>
      </w:r>
      <w:r w:rsidRPr="00B53831">
        <w:rPr>
          <w:rFonts w:ascii="HelveticaNeueLT Std Med" w:hAnsi="HelveticaNeueLT Std Med"/>
          <w:sz w:val="24"/>
          <w:szCs w:val="24"/>
          <w:u w:val="single"/>
        </w:rPr>
        <w:t xml:space="preserve">Conservation Rooflight </w:t>
      </w:r>
      <w:r w:rsidR="0013155C" w:rsidRPr="00B53831">
        <w:rPr>
          <w:rFonts w:ascii="HelveticaNeueLT Std Med" w:hAnsi="HelveticaNeueLT Std Med"/>
          <w:sz w:val="24"/>
          <w:szCs w:val="24"/>
          <w:u w:val="single"/>
        </w:rPr>
        <w:t xml:space="preserve">for </w:t>
      </w:r>
      <w:r w:rsidR="00980589" w:rsidRPr="00B53831">
        <w:rPr>
          <w:rFonts w:ascii="HelveticaNeueLT Std Med" w:hAnsi="HelveticaNeueLT Std Med"/>
          <w:sz w:val="24"/>
          <w:szCs w:val="24"/>
          <w:u w:val="single"/>
        </w:rPr>
        <w:t>17.5°</w:t>
      </w:r>
      <w:r w:rsidR="009A450B" w:rsidRPr="00B53831">
        <w:rPr>
          <w:rFonts w:ascii="HelveticaNeueLT Std Med" w:hAnsi="HelveticaNeueLT Std Med"/>
          <w:sz w:val="24"/>
          <w:szCs w:val="24"/>
          <w:u w:val="single"/>
        </w:rPr>
        <w:t xml:space="preserve"> </w:t>
      </w:r>
      <w:r w:rsidR="0013155C" w:rsidRPr="00B53831">
        <w:rPr>
          <w:rFonts w:ascii="HelveticaNeueLT Std Med" w:hAnsi="HelveticaNeueLT Std Med"/>
          <w:sz w:val="24"/>
          <w:szCs w:val="24"/>
          <w:u w:val="single"/>
        </w:rPr>
        <w:t>-</w:t>
      </w:r>
      <w:r w:rsidR="009A450B" w:rsidRPr="00B53831">
        <w:rPr>
          <w:rFonts w:ascii="HelveticaNeueLT Std Med" w:hAnsi="HelveticaNeueLT Std Med"/>
          <w:sz w:val="24"/>
          <w:szCs w:val="24"/>
          <w:u w:val="single"/>
        </w:rPr>
        <w:t xml:space="preserve"> </w:t>
      </w:r>
      <w:r w:rsidR="0013155C" w:rsidRPr="00B53831">
        <w:rPr>
          <w:rFonts w:ascii="HelveticaNeueLT Std Med" w:hAnsi="HelveticaNeueLT Std Med"/>
          <w:sz w:val="24"/>
          <w:szCs w:val="24"/>
          <w:u w:val="single"/>
        </w:rPr>
        <w:t>65</w:t>
      </w:r>
      <w:r w:rsidR="009A450B" w:rsidRPr="00B53831">
        <w:rPr>
          <w:rFonts w:ascii="HelveticaNeueLT Std Med" w:hAnsi="HelveticaNeueLT Std Med"/>
          <w:sz w:val="24"/>
          <w:szCs w:val="24"/>
          <w:u w:val="single"/>
        </w:rPr>
        <w:t>.0</w:t>
      </w:r>
      <w:r w:rsidR="0013155C" w:rsidRPr="00B53831">
        <w:rPr>
          <w:rFonts w:ascii="HelveticaNeueLT Std Med" w:hAnsi="HelveticaNeueLT Std Med"/>
          <w:sz w:val="24"/>
          <w:szCs w:val="24"/>
          <w:u w:val="single"/>
        </w:rPr>
        <w:t>°</w:t>
      </w:r>
      <w:r w:rsidRPr="00B53831">
        <w:rPr>
          <w:rFonts w:ascii="HelveticaNeueLT Std Med" w:hAnsi="HelveticaNeueLT Std Med"/>
          <w:sz w:val="24"/>
          <w:szCs w:val="24"/>
          <w:u w:val="single"/>
        </w:rPr>
        <w:t xml:space="preserve"> pitched roofs.</w:t>
      </w:r>
    </w:p>
    <w:p w14:paraId="59078260" w14:textId="77777777" w:rsidR="00A55F29" w:rsidRPr="00B53831" w:rsidRDefault="00A55F29" w:rsidP="00A55F29">
      <w:pPr>
        <w:pStyle w:val="ListParagraph"/>
        <w:numPr>
          <w:ilvl w:val="0"/>
          <w:numId w:val="2"/>
        </w:numPr>
        <w:rPr>
          <w:rFonts w:ascii="HelveticaNeueLT Std Lt" w:hAnsi="HelveticaNeueLT Std Lt"/>
          <w:sz w:val="20"/>
          <w:szCs w:val="20"/>
        </w:rPr>
      </w:pPr>
      <w:r w:rsidRPr="00B53831">
        <w:rPr>
          <w:rFonts w:ascii="HelveticaNeueLT Std Med" w:hAnsi="HelveticaNeueLT Std Med"/>
          <w:sz w:val="20"/>
          <w:szCs w:val="20"/>
        </w:rPr>
        <w:t>Manufacturer:</w:t>
      </w:r>
      <w:r w:rsidRPr="00B53831">
        <w:rPr>
          <w:rFonts w:ascii="HelveticaNeueLT Std Lt" w:hAnsi="HelveticaNeueLT Std Lt"/>
          <w:sz w:val="20"/>
          <w:szCs w:val="20"/>
        </w:rPr>
        <w:t xml:space="preserve"> The Rooflight Co. </w:t>
      </w:r>
    </w:p>
    <w:p w14:paraId="10218E3F" w14:textId="77777777" w:rsidR="00A55F29" w:rsidRPr="00B53831" w:rsidRDefault="00A55F29" w:rsidP="00A55F29">
      <w:pPr>
        <w:pStyle w:val="ListParagraph"/>
        <w:numPr>
          <w:ilvl w:val="1"/>
          <w:numId w:val="2"/>
        </w:numPr>
        <w:rPr>
          <w:rFonts w:ascii="HelveticaNeueLT Std Med" w:hAnsi="HelveticaNeueLT Std Med"/>
          <w:sz w:val="20"/>
          <w:szCs w:val="20"/>
        </w:rPr>
      </w:pPr>
      <w:r w:rsidRPr="00B53831">
        <w:rPr>
          <w:rFonts w:ascii="HelveticaNeueLT Std Med" w:hAnsi="HelveticaNeueLT Std Med"/>
          <w:sz w:val="20"/>
          <w:szCs w:val="20"/>
        </w:rPr>
        <w:t>Contact Details</w:t>
      </w:r>
    </w:p>
    <w:p w14:paraId="725AB38B" w14:textId="77777777" w:rsidR="00A55F29" w:rsidRPr="00B53831" w:rsidRDefault="00A55F29" w:rsidP="00A55F29">
      <w:pPr>
        <w:pStyle w:val="ListParagraph"/>
        <w:numPr>
          <w:ilvl w:val="2"/>
          <w:numId w:val="2"/>
        </w:numPr>
        <w:rPr>
          <w:rFonts w:ascii="HelveticaNeueLT Std Lt" w:hAnsi="HelveticaNeueLT Std Lt"/>
          <w:sz w:val="20"/>
          <w:szCs w:val="20"/>
        </w:rPr>
      </w:pPr>
      <w:r w:rsidRPr="00B53831">
        <w:rPr>
          <w:rFonts w:ascii="HelveticaNeueLT Std Med" w:hAnsi="HelveticaNeueLT Std Med"/>
          <w:sz w:val="20"/>
          <w:szCs w:val="20"/>
        </w:rPr>
        <w:t xml:space="preserve"> Address:</w:t>
      </w:r>
      <w:r w:rsidRPr="00B53831">
        <w:rPr>
          <w:rFonts w:ascii="HelveticaNeueLT Std Lt" w:hAnsi="HelveticaNeueLT Std Lt"/>
          <w:sz w:val="20"/>
          <w:szCs w:val="20"/>
        </w:rPr>
        <w:t xml:space="preserve"> </w:t>
      </w:r>
      <w:r w:rsidRPr="00B53831">
        <w:rPr>
          <w:rFonts w:ascii="HelveticaNeueLT Std Lt" w:hAnsi="HelveticaNeueLT Std Lt"/>
          <w:sz w:val="20"/>
          <w:szCs w:val="20"/>
        </w:rPr>
        <w:tab/>
        <w:t>Unit 1 Bourton Industrial Park</w:t>
      </w:r>
    </w:p>
    <w:p w14:paraId="1CA6BF3A" w14:textId="77777777" w:rsidR="00A55F29" w:rsidRPr="00B53831" w:rsidRDefault="00A55F29" w:rsidP="00A55F29">
      <w:pPr>
        <w:pStyle w:val="ListParagraph"/>
        <w:ind w:left="2160"/>
        <w:rPr>
          <w:rFonts w:ascii="HelveticaNeueLT Std Lt" w:hAnsi="HelveticaNeueLT Std Lt"/>
          <w:sz w:val="20"/>
          <w:szCs w:val="20"/>
        </w:rPr>
      </w:pPr>
      <w:r w:rsidRPr="00B53831">
        <w:rPr>
          <w:rFonts w:ascii="HelveticaNeueLT Std Lt" w:hAnsi="HelveticaNeueLT Std Lt"/>
          <w:sz w:val="20"/>
          <w:szCs w:val="20"/>
        </w:rPr>
        <w:t>Bourton-on-the-Water</w:t>
      </w:r>
    </w:p>
    <w:p w14:paraId="4402E4EB" w14:textId="77777777" w:rsidR="00A55F29" w:rsidRPr="00B53831" w:rsidRDefault="00A55F29" w:rsidP="00A55F29">
      <w:pPr>
        <w:pStyle w:val="ListParagraph"/>
        <w:ind w:left="2160"/>
        <w:rPr>
          <w:rFonts w:ascii="HelveticaNeueLT Std Lt" w:hAnsi="HelveticaNeueLT Std Lt"/>
          <w:sz w:val="20"/>
          <w:szCs w:val="20"/>
        </w:rPr>
      </w:pPr>
      <w:r w:rsidRPr="00B53831">
        <w:rPr>
          <w:rFonts w:ascii="HelveticaNeueLT Std Lt" w:hAnsi="HelveticaNeueLT Std Lt"/>
          <w:sz w:val="20"/>
          <w:szCs w:val="20"/>
        </w:rPr>
        <w:t>Cheltenham</w:t>
      </w:r>
    </w:p>
    <w:p w14:paraId="3E14E4D6" w14:textId="77777777" w:rsidR="00A55F29" w:rsidRPr="00B53831" w:rsidRDefault="00A55F29" w:rsidP="00A55F29">
      <w:pPr>
        <w:pStyle w:val="ListParagraph"/>
        <w:ind w:left="1944" w:firstLine="216"/>
        <w:rPr>
          <w:rFonts w:ascii="HelveticaNeueLT Std Lt" w:hAnsi="HelveticaNeueLT Std Lt"/>
          <w:sz w:val="20"/>
          <w:szCs w:val="20"/>
        </w:rPr>
      </w:pPr>
      <w:r w:rsidRPr="00B53831">
        <w:rPr>
          <w:rFonts w:ascii="HelveticaNeueLT Std Lt" w:hAnsi="HelveticaNeueLT Std Lt"/>
          <w:sz w:val="20"/>
          <w:szCs w:val="20"/>
        </w:rPr>
        <w:t>GL54 2HQ</w:t>
      </w:r>
    </w:p>
    <w:p w14:paraId="429BBAF0" w14:textId="77777777" w:rsidR="00A55F29" w:rsidRPr="00B53831" w:rsidRDefault="00A55F29" w:rsidP="00A55F29">
      <w:pPr>
        <w:pStyle w:val="ListParagraph"/>
        <w:numPr>
          <w:ilvl w:val="2"/>
          <w:numId w:val="2"/>
        </w:numPr>
        <w:rPr>
          <w:rFonts w:ascii="HelveticaNeueLT Std Lt" w:hAnsi="HelveticaNeueLT Std Lt"/>
          <w:sz w:val="20"/>
          <w:szCs w:val="20"/>
        </w:rPr>
      </w:pPr>
      <w:r w:rsidRPr="00B53831">
        <w:rPr>
          <w:rFonts w:ascii="HelveticaNeueLT Std Med" w:hAnsi="HelveticaNeueLT Std Med"/>
          <w:sz w:val="20"/>
          <w:szCs w:val="20"/>
        </w:rPr>
        <w:t xml:space="preserve"> Telephone:</w:t>
      </w:r>
      <w:r w:rsidRPr="00B53831">
        <w:rPr>
          <w:rFonts w:ascii="Helvetica 45 Light" w:eastAsia="Times New Roman" w:hAnsi="Helvetica 45 Light" w:cs="Times New Roman"/>
          <w:b/>
          <w:bCs/>
          <w:sz w:val="20"/>
          <w:szCs w:val="20"/>
          <w:lang w:eastAsia="en-GB"/>
        </w:rPr>
        <w:t xml:space="preserve"> </w:t>
      </w:r>
      <w:r w:rsidRPr="00B53831">
        <w:rPr>
          <w:rFonts w:ascii="HelveticaNeueLT Std Lt" w:eastAsia="Times New Roman" w:hAnsi="HelveticaNeueLT Std Lt" w:cs="Times New Roman"/>
          <w:sz w:val="20"/>
          <w:szCs w:val="20"/>
          <w:lang w:eastAsia="en-GB"/>
        </w:rPr>
        <w:t>+44 (0)1993 833155</w:t>
      </w:r>
    </w:p>
    <w:p w14:paraId="6B5F50D1" w14:textId="77777777" w:rsidR="00A55F29" w:rsidRPr="00B53831" w:rsidRDefault="00A55F29" w:rsidP="00A55F29">
      <w:pPr>
        <w:pStyle w:val="ListParagraph"/>
        <w:numPr>
          <w:ilvl w:val="2"/>
          <w:numId w:val="2"/>
        </w:numPr>
        <w:rPr>
          <w:rFonts w:ascii="HelveticaNeueLT Std Lt" w:hAnsi="HelveticaNeueLT Std Lt"/>
          <w:sz w:val="20"/>
          <w:szCs w:val="20"/>
        </w:rPr>
      </w:pPr>
      <w:r w:rsidRPr="00B53831">
        <w:rPr>
          <w:rFonts w:ascii="HelveticaNeueLT Std Med" w:hAnsi="HelveticaNeueLT Std Med"/>
          <w:sz w:val="20"/>
          <w:szCs w:val="20"/>
        </w:rPr>
        <w:t xml:space="preserve"> Website:</w:t>
      </w:r>
      <w:r w:rsidRPr="00B53831">
        <w:rPr>
          <w:rFonts w:ascii="HelveticaNeueLT Std Lt" w:hAnsi="HelveticaNeueLT Std Lt"/>
          <w:sz w:val="20"/>
          <w:szCs w:val="20"/>
        </w:rPr>
        <w:t xml:space="preserve"> www.therooflightco.com</w:t>
      </w:r>
    </w:p>
    <w:p w14:paraId="42AC54A4" w14:textId="77777777" w:rsidR="00A55F29" w:rsidRPr="00B53831" w:rsidRDefault="00A55F29" w:rsidP="00A55F29">
      <w:pPr>
        <w:pStyle w:val="ListParagraph"/>
        <w:numPr>
          <w:ilvl w:val="2"/>
          <w:numId w:val="2"/>
        </w:numPr>
        <w:rPr>
          <w:rFonts w:ascii="HelveticaNeueLT Std Med" w:hAnsi="HelveticaNeueLT Std Med"/>
          <w:sz w:val="20"/>
          <w:szCs w:val="20"/>
        </w:rPr>
      </w:pPr>
      <w:r w:rsidRPr="00B53831">
        <w:rPr>
          <w:rFonts w:ascii="HelveticaNeueLT Std Lt" w:hAnsi="HelveticaNeueLT Std Lt"/>
          <w:sz w:val="20"/>
          <w:szCs w:val="20"/>
        </w:rPr>
        <w:t xml:space="preserve"> </w:t>
      </w:r>
      <w:r w:rsidRPr="00B53831">
        <w:rPr>
          <w:rFonts w:ascii="HelveticaNeueLT Std Med" w:hAnsi="HelveticaNeueLT Std Med"/>
          <w:sz w:val="20"/>
          <w:szCs w:val="20"/>
        </w:rPr>
        <w:t xml:space="preserve">Email: </w:t>
      </w:r>
      <w:hyperlink r:id="rId5" w:history="1">
        <w:r w:rsidRPr="00B53831">
          <w:rPr>
            <w:rStyle w:val="Hyperlink"/>
            <w:rFonts w:ascii="HelveticaNeueLT Std Lt" w:hAnsi="HelveticaNeueLT Std Lt"/>
            <w:color w:val="auto"/>
            <w:sz w:val="20"/>
            <w:szCs w:val="20"/>
          </w:rPr>
          <w:t>hello@therooflightco.com</w:t>
        </w:r>
      </w:hyperlink>
    </w:p>
    <w:p w14:paraId="6837F503" w14:textId="77777777" w:rsidR="00A55F29" w:rsidRPr="00B53831" w:rsidRDefault="00A55F29" w:rsidP="00A55F29">
      <w:pPr>
        <w:pStyle w:val="ListParagraph"/>
        <w:numPr>
          <w:ilvl w:val="1"/>
          <w:numId w:val="2"/>
        </w:numPr>
        <w:rPr>
          <w:rFonts w:ascii="HelveticaNeueLT Std Med" w:hAnsi="HelveticaNeueLT Std Med"/>
          <w:sz w:val="20"/>
          <w:szCs w:val="20"/>
        </w:rPr>
      </w:pPr>
      <w:r w:rsidRPr="00B53831">
        <w:rPr>
          <w:rFonts w:ascii="HelveticaNeueLT Std Med" w:hAnsi="HelveticaNeueLT Std Med"/>
          <w:sz w:val="20"/>
          <w:szCs w:val="20"/>
        </w:rPr>
        <w:t>Product Reference:</w:t>
      </w:r>
      <w:r w:rsidRPr="00B53831">
        <w:rPr>
          <w:rFonts w:ascii="HelveticaNeueLT Std Lt" w:hAnsi="HelveticaNeueLT Std Lt"/>
          <w:sz w:val="20"/>
          <w:szCs w:val="20"/>
        </w:rPr>
        <w:t xml:space="preserve"> The Conservation Rooflight (CR</w:t>
      </w:r>
      <w:r w:rsidRPr="00B53831">
        <w:rPr>
          <w:rFonts w:ascii="HelveticaNeueLT Std Lt" w:hAnsi="HelveticaNeueLT Std Lt"/>
          <w:sz w:val="20"/>
          <w:szCs w:val="20"/>
          <w:highlight w:val="lightGray"/>
        </w:rPr>
        <w:t>___</w:t>
      </w:r>
      <w:r w:rsidRPr="00B53831">
        <w:rPr>
          <w:rFonts w:ascii="HelveticaNeueLT Std Lt" w:hAnsi="HelveticaNeueLT Std Lt"/>
          <w:sz w:val="20"/>
          <w:szCs w:val="20"/>
        </w:rPr>
        <w:t>)</w:t>
      </w:r>
    </w:p>
    <w:p w14:paraId="5884E8A8" w14:textId="4B564A96" w:rsidR="0013155C" w:rsidRPr="00B53831" w:rsidRDefault="007665CD" w:rsidP="00A55F29">
      <w:pPr>
        <w:pStyle w:val="ListParagraph"/>
        <w:numPr>
          <w:ilvl w:val="1"/>
          <w:numId w:val="2"/>
        </w:numPr>
        <w:rPr>
          <w:rFonts w:ascii="HelveticaNeueLT Std Med" w:hAnsi="HelveticaNeueLT Std Med"/>
          <w:sz w:val="20"/>
          <w:szCs w:val="20"/>
        </w:rPr>
      </w:pPr>
      <w:r w:rsidRPr="00CB6404">
        <w:rPr>
          <w:rFonts w:ascii="HelveticaNeueLT Std Med" w:hAnsi="HelveticaNeueLT Std Med"/>
          <w:sz w:val="20"/>
          <w:szCs w:val="20"/>
        </w:rPr>
        <w:t>Roof pitch</w:t>
      </w:r>
      <w:r w:rsidRPr="00B53831">
        <w:rPr>
          <w:rFonts w:ascii="HelveticaNeueLT Std Lt" w:hAnsi="HelveticaNeueLT Std Lt"/>
          <w:sz w:val="20"/>
          <w:szCs w:val="20"/>
          <w:highlight w:val="lightGray"/>
        </w:rPr>
        <w:t>:</w:t>
      </w:r>
      <w:r w:rsidR="00077FDA" w:rsidRPr="00B53831">
        <w:rPr>
          <w:rFonts w:ascii="HelveticaNeueLT Std Lt" w:hAnsi="HelveticaNeueLT Std Lt"/>
          <w:sz w:val="20"/>
          <w:szCs w:val="20"/>
          <w:highlight w:val="lightGray"/>
        </w:rPr>
        <w:t xml:space="preserve"> </w:t>
      </w:r>
      <w:r w:rsidRPr="00B53831">
        <w:rPr>
          <w:rFonts w:ascii="HelveticaNeueLT Std Lt" w:hAnsi="HelveticaNeueLT Std Lt"/>
          <w:sz w:val="20"/>
          <w:szCs w:val="20"/>
          <w:highlight w:val="lightGray"/>
          <w:u w:val="single"/>
        </w:rPr>
        <w:t xml:space="preserve"> </w:t>
      </w:r>
      <w:r w:rsidR="00077FDA" w:rsidRPr="00B53831">
        <w:rPr>
          <w:rFonts w:ascii="HelveticaNeueLT Std Lt" w:hAnsi="HelveticaNeueLT Std Lt"/>
          <w:sz w:val="20"/>
          <w:szCs w:val="20"/>
          <w:highlight w:val="lightGray"/>
          <w:u w:val="single"/>
        </w:rPr>
        <w:t xml:space="preserve">   </w:t>
      </w:r>
      <w:r w:rsidR="00D55176" w:rsidRPr="00B53831">
        <w:rPr>
          <w:rFonts w:ascii="HelveticaNeueLT Std Lt" w:hAnsi="HelveticaNeueLT Std Lt"/>
          <w:sz w:val="20"/>
          <w:szCs w:val="20"/>
          <w:highlight w:val="lightGray"/>
        </w:rPr>
        <w:t>°</w:t>
      </w:r>
    </w:p>
    <w:p w14:paraId="45BF6156" w14:textId="77777777" w:rsidR="000E2641" w:rsidRPr="00B53831" w:rsidRDefault="000E2641" w:rsidP="000E2641">
      <w:pPr>
        <w:pStyle w:val="ListParagraph"/>
        <w:ind w:left="792"/>
        <w:rPr>
          <w:rFonts w:ascii="HelveticaNeueLT Std Med" w:hAnsi="HelveticaNeueLT Std Med"/>
          <w:sz w:val="20"/>
          <w:szCs w:val="20"/>
        </w:rPr>
      </w:pPr>
    </w:p>
    <w:p w14:paraId="5A05F3A3" w14:textId="77777777" w:rsidR="00A55F29" w:rsidRPr="00B53831" w:rsidRDefault="00A55F29" w:rsidP="00A55F29">
      <w:pPr>
        <w:pStyle w:val="ListParagraph"/>
        <w:numPr>
          <w:ilvl w:val="0"/>
          <w:numId w:val="2"/>
        </w:numPr>
        <w:rPr>
          <w:rFonts w:ascii="HelveticaNeueLT Std Med" w:hAnsi="HelveticaNeueLT Std Med"/>
          <w:sz w:val="20"/>
          <w:szCs w:val="20"/>
        </w:rPr>
      </w:pPr>
      <w:r w:rsidRPr="00B53831">
        <w:rPr>
          <w:rFonts w:ascii="HelveticaNeueLT Std Med" w:hAnsi="HelveticaNeueLT Std Med"/>
          <w:sz w:val="20"/>
          <w:szCs w:val="20"/>
        </w:rPr>
        <w:t>Product Performance</w:t>
      </w:r>
    </w:p>
    <w:p w14:paraId="3160946D" w14:textId="4F444245" w:rsidR="00A55F29" w:rsidRPr="00B53831" w:rsidRDefault="00A55F29" w:rsidP="00A55F29">
      <w:pPr>
        <w:pStyle w:val="ListParagraph"/>
        <w:numPr>
          <w:ilvl w:val="1"/>
          <w:numId w:val="2"/>
        </w:numPr>
        <w:rPr>
          <w:rFonts w:ascii="HelveticaNeueLT Std Med" w:hAnsi="HelveticaNeueLT Std Med"/>
          <w:sz w:val="20"/>
          <w:szCs w:val="20"/>
        </w:rPr>
      </w:pPr>
      <w:r w:rsidRPr="00B53831">
        <w:rPr>
          <w:rFonts w:ascii="HelveticaNeueLT Std Med" w:hAnsi="HelveticaNeueLT Std Med"/>
          <w:sz w:val="20"/>
          <w:szCs w:val="20"/>
        </w:rPr>
        <w:t>Whole Window U-Value</w:t>
      </w:r>
      <w:r w:rsidR="008B36B7" w:rsidRPr="00B53831">
        <w:rPr>
          <w:rFonts w:ascii="HelveticaNeueLT Std Med" w:hAnsi="HelveticaNeueLT Std Med"/>
          <w:sz w:val="20"/>
          <w:szCs w:val="20"/>
        </w:rPr>
        <w:t xml:space="preserve"> (Uw)</w:t>
      </w:r>
      <w:r w:rsidRPr="00B53831">
        <w:rPr>
          <w:rFonts w:ascii="HelveticaNeueLT Std Med" w:hAnsi="HelveticaNeueLT Std Med"/>
          <w:sz w:val="20"/>
          <w:szCs w:val="20"/>
        </w:rPr>
        <w:t>:</w:t>
      </w:r>
      <w:r w:rsidRPr="00B53831">
        <w:rPr>
          <w:rFonts w:ascii="HelveticaNeueLT Std Lt" w:hAnsi="HelveticaNeueLT Std Lt"/>
          <w:sz w:val="20"/>
          <w:szCs w:val="20"/>
        </w:rPr>
        <w:t xml:space="preserve"> 1.4W/m</w:t>
      </w:r>
      <w:r w:rsidRPr="00B53831">
        <w:rPr>
          <w:rFonts w:ascii="HelveticaNeueLT Std Lt" w:hAnsi="HelveticaNeueLT Std Lt"/>
          <w:sz w:val="20"/>
          <w:szCs w:val="20"/>
          <w:vertAlign w:val="superscript"/>
        </w:rPr>
        <w:t>2</w:t>
      </w:r>
      <w:r w:rsidRPr="00B53831">
        <w:rPr>
          <w:rFonts w:ascii="HelveticaNeueLT Std Lt" w:hAnsi="HelveticaNeueLT Std Lt"/>
          <w:sz w:val="20"/>
          <w:szCs w:val="20"/>
        </w:rPr>
        <w:t>K to EN ISO 10077-2</w:t>
      </w:r>
    </w:p>
    <w:p w14:paraId="3BB07C0D" w14:textId="2A4E9CF3" w:rsidR="0072391E" w:rsidRPr="00B53831" w:rsidRDefault="007B6CEF" w:rsidP="00A55F29">
      <w:pPr>
        <w:pStyle w:val="ListParagraph"/>
        <w:numPr>
          <w:ilvl w:val="1"/>
          <w:numId w:val="2"/>
        </w:numPr>
        <w:rPr>
          <w:rFonts w:ascii="HelveticaNeueLT Std Med" w:hAnsi="HelveticaNeueLT Std Med"/>
          <w:sz w:val="20"/>
          <w:szCs w:val="20"/>
        </w:rPr>
      </w:pPr>
      <w:r w:rsidRPr="00B53831">
        <w:rPr>
          <w:rFonts w:ascii="HelveticaNeueLT Std Med" w:hAnsi="HelveticaNeueLT Std Med"/>
          <w:sz w:val="20"/>
          <w:szCs w:val="20"/>
        </w:rPr>
        <w:t>A</w:t>
      </w:r>
      <w:r w:rsidR="00E71CBF" w:rsidRPr="00B53831">
        <w:rPr>
          <w:rFonts w:ascii="HelveticaNeueLT Std Med" w:hAnsi="HelveticaNeueLT Std Med"/>
          <w:sz w:val="20"/>
          <w:szCs w:val="20"/>
        </w:rPr>
        <w:t xml:space="preserve">ir permeability: </w:t>
      </w:r>
      <w:r w:rsidR="0081062A" w:rsidRPr="00B53831">
        <w:rPr>
          <w:rFonts w:ascii="HelveticaNeueLT Std Med" w:hAnsi="HelveticaNeueLT Std Med"/>
          <w:sz w:val="20"/>
          <w:szCs w:val="20"/>
        </w:rPr>
        <w:t>Class 4 (EN1026)</w:t>
      </w:r>
    </w:p>
    <w:p w14:paraId="52C25331" w14:textId="10A01E5B" w:rsidR="00E71CBF" w:rsidRPr="00B53831" w:rsidRDefault="00E71CBF" w:rsidP="00A55F29">
      <w:pPr>
        <w:pStyle w:val="ListParagraph"/>
        <w:numPr>
          <w:ilvl w:val="1"/>
          <w:numId w:val="2"/>
        </w:numPr>
        <w:rPr>
          <w:rFonts w:ascii="HelveticaNeueLT Std Med" w:hAnsi="HelveticaNeueLT Std Med"/>
          <w:sz w:val="20"/>
          <w:szCs w:val="20"/>
        </w:rPr>
      </w:pPr>
      <w:r w:rsidRPr="00B53831">
        <w:rPr>
          <w:rFonts w:ascii="HelveticaNeueLT Std Med" w:hAnsi="HelveticaNeueLT Std Med"/>
          <w:sz w:val="20"/>
          <w:szCs w:val="20"/>
        </w:rPr>
        <w:t>Wind resistance</w:t>
      </w:r>
      <w:r w:rsidR="0081062A" w:rsidRPr="00B53831">
        <w:rPr>
          <w:rFonts w:ascii="HelveticaNeueLT Std Med" w:hAnsi="HelveticaNeueLT Std Med"/>
          <w:sz w:val="20"/>
          <w:szCs w:val="20"/>
        </w:rPr>
        <w:t>: Class 5 (EN</w:t>
      </w:r>
      <w:r w:rsidR="00DB7871" w:rsidRPr="00B53831">
        <w:rPr>
          <w:rFonts w:ascii="HelveticaNeueLT Std Med" w:hAnsi="HelveticaNeueLT Std Med"/>
          <w:sz w:val="20"/>
          <w:szCs w:val="20"/>
        </w:rPr>
        <w:t>12211)</w:t>
      </w:r>
    </w:p>
    <w:p w14:paraId="0F610D9A" w14:textId="3147A3DF" w:rsidR="00E71CBF" w:rsidRPr="00B53831" w:rsidRDefault="00E71CBF" w:rsidP="00A55F29">
      <w:pPr>
        <w:pStyle w:val="ListParagraph"/>
        <w:numPr>
          <w:ilvl w:val="1"/>
          <w:numId w:val="2"/>
        </w:numPr>
        <w:rPr>
          <w:rFonts w:ascii="HelveticaNeueLT Std Med" w:hAnsi="HelveticaNeueLT Std Med"/>
          <w:sz w:val="20"/>
          <w:szCs w:val="20"/>
        </w:rPr>
      </w:pPr>
      <w:r w:rsidRPr="00B53831">
        <w:rPr>
          <w:rFonts w:ascii="HelveticaNeueLT Std Med" w:hAnsi="HelveticaNeueLT Std Med"/>
          <w:sz w:val="20"/>
          <w:szCs w:val="20"/>
        </w:rPr>
        <w:t>Water resistance:</w:t>
      </w:r>
      <w:r w:rsidR="00DB7871" w:rsidRPr="00B53831">
        <w:rPr>
          <w:rFonts w:ascii="HelveticaNeueLT Std Med" w:hAnsi="HelveticaNeueLT Std Med"/>
          <w:sz w:val="20"/>
          <w:szCs w:val="20"/>
        </w:rPr>
        <w:t xml:space="preserve"> Class E1050 (EN1027)</w:t>
      </w:r>
    </w:p>
    <w:p w14:paraId="612AD5C3" w14:textId="77777777" w:rsidR="000E2641" w:rsidRPr="00B53831" w:rsidRDefault="000E2641" w:rsidP="000E2641">
      <w:pPr>
        <w:pStyle w:val="ListParagraph"/>
        <w:ind w:left="792"/>
        <w:rPr>
          <w:rFonts w:ascii="HelveticaNeueLT Std Med" w:hAnsi="HelveticaNeueLT Std Med"/>
          <w:sz w:val="20"/>
          <w:szCs w:val="20"/>
        </w:rPr>
      </w:pPr>
    </w:p>
    <w:p w14:paraId="43579493" w14:textId="77777777" w:rsidR="00A55F29" w:rsidRPr="00B53831" w:rsidRDefault="00A55F29" w:rsidP="00A55F29">
      <w:pPr>
        <w:pStyle w:val="ListParagraph"/>
        <w:numPr>
          <w:ilvl w:val="0"/>
          <w:numId w:val="2"/>
        </w:numPr>
        <w:rPr>
          <w:rFonts w:ascii="HelveticaNeueLT Std Med" w:hAnsi="HelveticaNeueLT Std Med"/>
          <w:sz w:val="20"/>
          <w:szCs w:val="20"/>
        </w:rPr>
      </w:pPr>
      <w:r w:rsidRPr="00B53831">
        <w:rPr>
          <w:rFonts w:ascii="HelveticaNeueLT Std Med" w:hAnsi="HelveticaNeueLT Std Med"/>
          <w:sz w:val="20"/>
          <w:szCs w:val="20"/>
        </w:rPr>
        <w:t>Frame</w:t>
      </w:r>
    </w:p>
    <w:p w14:paraId="11EB931D" w14:textId="49D3F701" w:rsidR="00A55F29" w:rsidRPr="00B53831" w:rsidRDefault="00A55F29" w:rsidP="00A55F29">
      <w:pPr>
        <w:pStyle w:val="ListParagraph"/>
        <w:numPr>
          <w:ilvl w:val="1"/>
          <w:numId w:val="2"/>
        </w:numPr>
        <w:rPr>
          <w:rFonts w:ascii="HelveticaNeueLT Std Med" w:hAnsi="HelveticaNeueLT Std Med"/>
          <w:sz w:val="20"/>
          <w:szCs w:val="20"/>
        </w:rPr>
      </w:pPr>
      <w:r w:rsidRPr="00B53831">
        <w:rPr>
          <w:rFonts w:ascii="HelveticaNeueLT Std Med" w:hAnsi="HelveticaNeueLT Std Med"/>
          <w:sz w:val="20"/>
          <w:szCs w:val="20"/>
        </w:rPr>
        <w:t>Material:</w:t>
      </w:r>
      <w:r w:rsidRPr="00B53831">
        <w:rPr>
          <w:rFonts w:ascii="HelveticaNeueLT Std Lt" w:hAnsi="HelveticaNeueLT Std Lt"/>
          <w:sz w:val="20"/>
          <w:szCs w:val="20"/>
        </w:rPr>
        <w:t xml:space="preserve"> Patented </w:t>
      </w:r>
      <w:r w:rsidR="00283284" w:rsidRPr="00B53831">
        <w:rPr>
          <w:rFonts w:ascii="HelveticaNeueLT Std Lt" w:hAnsi="HelveticaNeueLT Std Lt"/>
          <w:sz w:val="20"/>
          <w:szCs w:val="20"/>
        </w:rPr>
        <w:t xml:space="preserve">welded 3mm </w:t>
      </w:r>
      <w:r w:rsidRPr="00B53831">
        <w:rPr>
          <w:rFonts w:ascii="HelveticaNeueLT Std Lt" w:hAnsi="HelveticaNeueLT Std Lt"/>
          <w:sz w:val="20"/>
          <w:szCs w:val="20"/>
        </w:rPr>
        <w:t>steel frame (as per GB251419)</w:t>
      </w:r>
    </w:p>
    <w:p w14:paraId="15776C7F" w14:textId="77777777" w:rsidR="00A55F29" w:rsidRPr="00B53831" w:rsidRDefault="00A55F29" w:rsidP="00A55F29">
      <w:pPr>
        <w:pStyle w:val="ListParagraph"/>
        <w:numPr>
          <w:ilvl w:val="1"/>
          <w:numId w:val="2"/>
        </w:numPr>
        <w:rPr>
          <w:rFonts w:ascii="HelveticaNeueLT Std Med" w:hAnsi="HelveticaNeueLT Std Med"/>
          <w:sz w:val="20"/>
          <w:szCs w:val="20"/>
        </w:rPr>
      </w:pPr>
      <w:r w:rsidRPr="00B53831">
        <w:rPr>
          <w:rFonts w:ascii="HelveticaNeueLT Std Med" w:hAnsi="HelveticaNeueLT Std Med"/>
          <w:sz w:val="20"/>
          <w:szCs w:val="20"/>
        </w:rPr>
        <w:t>Finish</w:t>
      </w:r>
    </w:p>
    <w:p w14:paraId="2189F704" w14:textId="77777777" w:rsidR="00A55F29" w:rsidRPr="00B53831" w:rsidRDefault="00A55F29" w:rsidP="00CB6404">
      <w:pPr>
        <w:pStyle w:val="ListParagraph"/>
        <w:numPr>
          <w:ilvl w:val="2"/>
          <w:numId w:val="2"/>
        </w:numPr>
        <w:spacing w:after="0"/>
        <w:rPr>
          <w:rFonts w:ascii="HelveticaNeueLT Std Med" w:hAnsi="HelveticaNeueLT Std Med"/>
          <w:sz w:val="20"/>
          <w:szCs w:val="20"/>
        </w:rPr>
      </w:pPr>
      <w:r w:rsidRPr="00B53831">
        <w:rPr>
          <w:rFonts w:ascii="HelveticaNeueLT Std Med" w:hAnsi="HelveticaNeueLT Std Med"/>
          <w:sz w:val="20"/>
          <w:szCs w:val="20"/>
        </w:rPr>
        <w:t>Corrosion Protection:</w:t>
      </w:r>
      <w:r w:rsidRPr="00B53831">
        <w:rPr>
          <w:rFonts w:ascii="HelveticaNeueLT Std Lt" w:hAnsi="HelveticaNeueLT Std Lt"/>
          <w:sz w:val="20"/>
          <w:szCs w:val="20"/>
        </w:rPr>
        <w:t xml:space="preserve"> EN ISO 12944 to classification C5-M Long. </w:t>
      </w:r>
    </w:p>
    <w:p w14:paraId="44D614BE" w14:textId="745CBF73" w:rsidR="00A55F29" w:rsidRPr="00CB6404" w:rsidRDefault="00CB6404" w:rsidP="00CB6404">
      <w:pPr>
        <w:pStyle w:val="li1"/>
        <w:numPr>
          <w:ilvl w:val="2"/>
          <w:numId w:val="2"/>
        </w:numPr>
        <w:spacing w:after="0"/>
        <w:rPr>
          <w:rFonts w:eastAsia="Times New Roman"/>
          <w:color w:val="auto"/>
        </w:rPr>
      </w:pPr>
      <w:r w:rsidRPr="00B53831">
        <w:rPr>
          <w:rFonts w:ascii="HelveticaNeueLT Std Med" w:hAnsi="HelveticaNeueLT Std Med"/>
          <w:color w:val="auto"/>
          <w:sz w:val="20"/>
          <w:szCs w:val="20"/>
        </w:rPr>
        <w:t>Coating:</w:t>
      </w:r>
      <w:r w:rsidRPr="00B53831">
        <w:rPr>
          <w:rFonts w:ascii="HelveticaNeueLT Std Lt" w:hAnsi="HelveticaNeueLT Std Lt"/>
          <w:color w:val="auto"/>
          <w:sz w:val="20"/>
          <w:szCs w:val="20"/>
        </w:rPr>
        <w:t xml:space="preserve"> Polyester Powder Coating minimum dry film thickness </w:t>
      </w:r>
      <w:r w:rsidRPr="00B53831">
        <w:rPr>
          <w:rStyle w:val="s1"/>
          <w:rFonts w:ascii="HelveticaNeueLT Std Lt" w:eastAsia="Times New Roman" w:hAnsi="HelveticaNeueLT Std Lt"/>
          <w:b w:val="0"/>
          <w:bCs w:val="0"/>
          <w:color w:val="auto"/>
          <w:sz w:val="20"/>
          <w:szCs w:val="20"/>
        </w:rPr>
        <w:t>140 µm</w:t>
      </w:r>
    </w:p>
    <w:p w14:paraId="40D7E59C" w14:textId="77777777" w:rsidR="00CB6404" w:rsidRPr="00CB6404" w:rsidRDefault="00A55F29" w:rsidP="00CB6404">
      <w:pPr>
        <w:pStyle w:val="ListParagraph"/>
        <w:numPr>
          <w:ilvl w:val="2"/>
          <w:numId w:val="2"/>
        </w:numPr>
        <w:spacing w:after="0"/>
        <w:rPr>
          <w:rFonts w:ascii="HelveticaNeueLT Std Med" w:hAnsi="HelveticaNeueLT Std Med"/>
          <w:sz w:val="20"/>
          <w:szCs w:val="20"/>
        </w:rPr>
      </w:pPr>
      <w:r w:rsidRPr="00B53831">
        <w:rPr>
          <w:rFonts w:ascii="HelveticaNeueLT Std Med" w:hAnsi="HelveticaNeueLT Std Med"/>
          <w:sz w:val="20"/>
          <w:szCs w:val="20"/>
        </w:rPr>
        <w:t>Colour:</w:t>
      </w:r>
      <w:r w:rsidRPr="00B53831">
        <w:rPr>
          <w:rFonts w:ascii="HelveticaNeueLT Std Lt" w:hAnsi="HelveticaNeueLT Std Lt"/>
          <w:sz w:val="20"/>
          <w:szCs w:val="20"/>
        </w:rPr>
        <w:t xml:space="preserve"> RAL 9005 Semi Textured Black</w:t>
      </w:r>
    </w:p>
    <w:p w14:paraId="0AA40107" w14:textId="77777777" w:rsidR="00CB6404" w:rsidRPr="00CB6404" w:rsidRDefault="000F04D4" w:rsidP="00CB6404">
      <w:pPr>
        <w:pStyle w:val="ListParagraph"/>
        <w:numPr>
          <w:ilvl w:val="1"/>
          <w:numId w:val="2"/>
        </w:numPr>
        <w:spacing w:after="0"/>
        <w:rPr>
          <w:rFonts w:ascii="HelveticaNeueLT Std Lt" w:hAnsi="HelveticaNeueLT Std Lt"/>
          <w:sz w:val="20"/>
          <w:szCs w:val="20"/>
        </w:rPr>
      </w:pPr>
      <w:r w:rsidRPr="00CB6404">
        <w:rPr>
          <w:rFonts w:ascii="HelveticaNeueLT Std Med" w:hAnsi="HelveticaNeueLT Std Med"/>
          <w:sz w:val="20"/>
          <w:szCs w:val="20"/>
        </w:rPr>
        <w:t xml:space="preserve">Weather seals: </w:t>
      </w:r>
      <w:r w:rsidR="00834201" w:rsidRPr="00CB6404">
        <w:rPr>
          <w:rFonts w:ascii="HelveticaNeueLT Std Lt" w:hAnsi="HelveticaNeueLT Std Lt"/>
          <w:sz w:val="20"/>
          <w:szCs w:val="20"/>
        </w:rPr>
        <w:t>Dual</w:t>
      </w:r>
      <w:r w:rsidR="006501AB" w:rsidRPr="00CB6404">
        <w:rPr>
          <w:rFonts w:ascii="HelveticaNeueLT Std Lt" w:hAnsi="HelveticaNeueLT Std Lt"/>
          <w:sz w:val="20"/>
          <w:szCs w:val="20"/>
        </w:rPr>
        <w:t>,</w:t>
      </w:r>
      <w:r w:rsidR="00834201" w:rsidRPr="00CB6404">
        <w:rPr>
          <w:rFonts w:ascii="HelveticaNeueLT Std Lt" w:hAnsi="HelveticaNeueLT Std Lt"/>
          <w:sz w:val="20"/>
          <w:szCs w:val="20"/>
        </w:rPr>
        <w:t xml:space="preserve"> </w:t>
      </w:r>
      <w:r w:rsidR="00315DCC" w:rsidRPr="00CB6404">
        <w:rPr>
          <w:rFonts w:ascii="HelveticaNeueLT Std Lt" w:hAnsi="HelveticaNeueLT Std Lt"/>
          <w:sz w:val="20"/>
          <w:szCs w:val="20"/>
        </w:rPr>
        <w:t>PVC</w:t>
      </w:r>
      <w:r w:rsidR="006501AB" w:rsidRPr="00CB6404">
        <w:rPr>
          <w:rFonts w:ascii="HelveticaNeueLT Std Lt" w:hAnsi="HelveticaNeueLT Std Lt"/>
          <w:sz w:val="20"/>
          <w:szCs w:val="20"/>
        </w:rPr>
        <w:t xml:space="preserve"> flipper and </w:t>
      </w:r>
      <w:r w:rsidR="00315DCC" w:rsidRPr="00CB6404">
        <w:rPr>
          <w:rFonts w:ascii="HelveticaNeueLT Std Lt" w:hAnsi="HelveticaNeueLT Std Lt"/>
          <w:sz w:val="20"/>
          <w:szCs w:val="20"/>
        </w:rPr>
        <w:t xml:space="preserve">EPDM </w:t>
      </w:r>
      <w:r w:rsidR="006501AB" w:rsidRPr="00CB6404">
        <w:rPr>
          <w:rFonts w:ascii="HelveticaNeueLT Std Lt" w:hAnsi="HelveticaNeueLT Std Lt"/>
          <w:sz w:val="20"/>
          <w:szCs w:val="20"/>
        </w:rPr>
        <w:t>bubble</w:t>
      </w:r>
      <w:r w:rsidR="001470F5" w:rsidRPr="00CB6404">
        <w:rPr>
          <w:rFonts w:ascii="HelveticaNeueLT Std Lt" w:hAnsi="HelveticaNeueLT Std Lt"/>
          <w:sz w:val="20"/>
          <w:szCs w:val="20"/>
        </w:rPr>
        <w:t xml:space="preserve"> seal</w:t>
      </w:r>
      <w:r w:rsidR="00315DCC" w:rsidRPr="00CB6404">
        <w:rPr>
          <w:rFonts w:ascii="HelveticaNeueLT Std Lt" w:hAnsi="HelveticaNeueLT Std Lt"/>
          <w:sz w:val="20"/>
          <w:szCs w:val="20"/>
        </w:rPr>
        <w:t>s.</w:t>
      </w:r>
    </w:p>
    <w:p w14:paraId="75A57391" w14:textId="08B27F36" w:rsidR="00C66618" w:rsidRPr="00CB6404" w:rsidRDefault="00CB6404" w:rsidP="00CB6404">
      <w:pPr>
        <w:pStyle w:val="ListParagraph"/>
        <w:numPr>
          <w:ilvl w:val="1"/>
          <w:numId w:val="2"/>
        </w:numPr>
        <w:spacing w:after="0"/>
        <w:rPr>
          <w:rFonts w:ascii="HelveticaNeueLT Std Lt" w:hAnsi="HelveticaNeueLT Std Lt"/>
          <w:sz w:val="20"/>
          <w:szCs w:val="20"/>
        </w:rPr>
      </w:pPr>
      <w:r w:rsidRPr="00CB6404">
        <w:rPr>
          <w:rFonts w:ascii="HelveticaNeueLT Std Med" w:hAnsi="HelveticaNeueLT Std Med"/>
          <w:sz w:val="20"/>
          <w:szCs w:val="20"/>
        </w:rPr>
        <w:t>Top Hinged:</w:t>
      </w:r>
      <w:r>
        <w:rPr>
          <w:rFonts w:ascii="HelveticaNeueLT Std Lt" w:hAnsi="HelveticaNeueLT Std Lt"/>
          <w:sz w:val="20"/>
          <w:szCs w:val="20"/>
        </w:rPr>
        <w:t xml:space="preserve"> </w:t>
      </w:r>
      <w:r w:rsidR="00F95C9C" w:rsidRPr="00CB6404">
        <w:rPr>
          <w:rFonts w:ascii="HelveticaNeueLT Std Lt" w:hAnsi="HelveticaNeueLT Std Lt"/>
          <w:sz w:val="20"/>
          <w:szCs w:val="20"/>
        </w:rPr>
        <w:t xml:space="preserve">Externally </w:t>
      </w:r>
      <w:r w:rsidR="003D175B" w:rsidRPr="00CB6404">
        <w:rPr>
          <w:rFonts w:ascii="HelveticaNeueLT Std Lt" w:hAnsi="HelveticaNeueLT Std Lt"/>
          <w:sz w:val="20"/>
          <w:szCs w:val="20"/>
        </w:rPr>
        <w:t>top-</w:t>
      </w:r>
      <w:r w:rsidR="00F95C9C" w:rsidRPr="00CB6404">
        <w:rPr>
          <w:rFonts w:ascii="HelveticaNeueLT Std Lt" w:hAnsi="HelveticaNeueLT Std Lt"/>
          <w:sz w:val="20"/>
          <w:szCs w:val="20"/>
        </w:rPr>
        <w:t>hinged</w:t>
      </w:r>
      <w:r w:rsidR="008735C0" w:rsidRPr="00CB6404">
        <w:rPr>
          <w:rFonts w:ascii="HelveticaNeueLT Std Lt" w:hAnsi="HelveticaNeueLT Std Lt"/>
          <w:sz w:val="20"/>
          <w:szCs w:val="20"/>
        </w:rPr>
        <w:t xml:space="preserve"> </w:t>
      </w:r>
      <w:r w:rsidR="003D175B" w:rsidRPr="00CB6404">
        <w:rPr>
          <w:rFonts w:ascii="HelveticaNeueLT Std Lt" w:hAnsi="HelveticaNeueLT Std Lt"/>
          <w:sz w:val="20"/>
          <w:szCs w:val="20"/>
        </w:rPr>
        <w:t xml:space="preserve">using traditional hinge posts with A4 stainless steel </w:t>
      </w:r>
      <w:r w:rsidR="00A07728" w:rsidRPr="00CB6404">
        <w:rPr>
          <w:rFonts w:ascii="HelveticaNeueLT Std Lt" w:hAnsi="HelveticaNeueLT Std Lt"/>
          <w:sz w:val="20"/>
          <w:szCs w:val="20"/>
        </w:rPr>
        <w:t>fixings.</w:t>
      </w:r>
    </w:p>
    <w:p w14:paraId="53EACA31" w14:textId="77777777" w:rsidR="00A07728" w:rsidRPr="00B53831" w:rsidRDefault="00A07728" w:rsidP="00C03485">
      <w:pPr>
        <w:pStyle w:val="ListParagraph"/>
        <w:rPr>
          <w:rFonts w:ascii="HelveticaNeueLT Std Med" w:hAnsi="HelveticaNeueLT Std Med"/>
          <w:sz w:val="20"/>
          <w:szCs w:val="20"/>
        </w:rPr>
      </w:pPr>
    </w:p>
    <w:p w14:paraId="49B0E5EC" w14:textId="77777777" w:rsidR="00A55F29" w:rsidRPr="00B53831" w:rsidRDefault="00A55F29" w:rsidP="00A55F29">
      <w:pPr>
        <w:pStyle w:val="ListParagraph"/>
        <w:numPr>
          <w:ilvl w:val="0"/>
          <w:numId w:val="2"/>
        </w:numPr>
        <w:rPr>
          <w:rFonts w:ascii="HelveticaNeueLT Std Med" w:hAnsi="HelveticaNeueLT Std Med"/>
          <w:sz w:val="20"/>
          <w:szCs w:val="20"/>
        </w:rPr>
      </w:pPr>
      <w:r w:rsidRPr="00B53831">
        <w:rPr>
          <w:rFonts w:ascii="HelveticaNeueLT Std Med" w:hAnsi="HelveticaNeueLT Std Med"/>
          <w:sz w:val="20"/>
          <w:szCs w:val="20"/>
        </w:rPr>
        <w:t>Glazing</w:t>
      </w:r>
    </w:p>
    <w:p w14:paraId="2271661A" w14:textId="77777777" w:rsidR="00A55F29" w:rsidRPr="00B53831" w:rsidRDefault="00A55F29" w:rsidP="00A55F29">
      <w:pPr>
        <w:pStyle w:val="ListParagraph"/>
        <w:numPr>
          <w:ilvl w:val="1"/>
          <w:numId w:val="2"/>
        </w:numPr>
        <w:rPr>
          <w:rFonts w:ascii="HelveticaNeueLT Std Med" w:hAnsi="HelveticaNeueLT Std Med"/>
          <w:sz w:val="20"/>
          <w:szCs w:val="20"/>
        </w:rPr>
      </w:pPr>
      <w:r w:rsidRPr="00B53831">
        <w:rPr>
          <w:rFonts w:ascii="HelveticaNeueLT Std Med" w:hAnsi="HelveticaNeueLT Std Med"/>
          <w:sz w:val="20"/>
          <w:szCs w:val="20"/>
        </w:rPr>
        <w:t>Standards/Type:</w:t>
      </w:r>
      <w:r w:rsidRPr="00B53831">
        <w:rPr>
          <w:rFonts w:ascii="HelveticaNeueLT Std Lt" w:hAnsi="HelveticaNeueLT Std Lt"/>
          <w:sz w:val="20"/>
          <w:szCs w:val="20"/>
        </w:rPr>
        <w:t xml:space="preserve"> BSI Kitemarked (KM93754) Insulated glazing units to EN1279-3</w:t>
      </w:r>
    </w:p>
    <w:p w14:paraId="1D43D45D" w14:textId="5F7FF375" w:rsidR="00996379" w:rsidRPr="00B53831" w:rsidRDefault="000E2641" w:rsidP="00A55F29">
      <w:pPr>
        <w:pStyle w:val="ListParagraph"/>
        <w:numPr>
          <w:ilvl w:val="1"/>
          <w:numId w:val="2"/>
        </w:numPr>
        <w:rPr>
          <w:rFonts w:ascii="HelveticaNeueLT Std Med" w:hAnsi="HelveticaNeueLT Std Med"/>
          <w:sz w:val="20"/>
          <w:szCs w:val="20"/>
        </w:rPr>
      </w:pPr>
      <w:r w:rsidRPr="00B53831">
        <w:rPr>
          <w:rFonts w:ascii="HelveticaNeueLT Std Med" w:hAnsi="HelveticaNeueLT Std Med"/>
          <w:sz w:val="20"/>
          <w:szCs w:val="20"/>
        </w:rPr>
        <w:t>Construction:</w:t>
      </w:r>
      <w:r w:rsidRPr="00B53831">
        <w:rPr>
          <w:rFonts w:ascii="HelveticaNeueLT Std Lt" w:hAnsi="HelveticaNeueLT Std Lt"/>
          <w:sz w:val="20"/>
          <w:szCs w:val="20"/>
        </w:rPr>
        <w:t xml:space="preserve"> </w:t>
      </w:r>
      <w:r w:rsidR="0005107A" w:rsidRPr="00B53831">
        <w:rPr>
          <w:rFonts w:ascii="HelveticaNeueLT Std Lt" w:hAnsi="HelveticaNeueLT Std Lt"/>
          <w:sz w:val="20"/>
          <w:szCs w:val="20"/>
        </w:rPr>
        <w:t xml:space="preserve">24mm insulated </w:t>
      </w:r>
      <w:r w:rsidR="00E75FDD" w:rsidRPr="00B53831">
        <w:rPr>
          <w:rFonts w:ascii="HelveticaNeueLT Std Lt" w:hAnsi="HelveticaNeueLT Std Lt"/>
          <w:sz w:val="20"/>
          <w:szCs w:val="20"/>
        </w:rPr>
        <w:t>glazing</w:t>
      </w:r>
      <w:r w:rsidR="0005107A" w:rsidRPr="00B53831">
        <w:rPr>
          <w:rFonts w:ascii="HelveticaNeueLT Std Lt" w:hAnsi="HelveticaNeueLT Std Lt"/>
          <w:sz w:val="20"/>
          <w:szCs w:val="20"/>
        </w:rPr>
        <w:t xml:space="preserve"> units</w:t>
      </w:r>
      <w:r w:rsidR="00E75FDD" w:rsidRPr="00B53831">
        <w:rPr>
          <w:rFonts w:ascii="HelveticaNeueLT Std Lt" w:hAnsi="HelveticaNeueLT Std Lt"/>
          <w:sz w:val="20"/>
          <w:szCs w:val="20"/>
        </w:rPr>
        <w:t xml:space="preserve"> with stepped edge to outer leaf, </w:t>
      </w:r>
      <w:r w:rsidR="0005107A" w:rsidRPr="00B53831">
        <w:rPr>
          <w:rFonts w:ascii="HelveticaNeueLT Std Lt" w:hAnsi="HelveticaNeueLT Std Lt"/>
          <w:sz w:val="20"/>
          <w:szCs w:val="20"/>
        </w:rPr>
        <w:t>comprising:</w:t>
      </w:r>
    </w:p>
    <w:p w14:paraId="22A17CAB" w14:textId="4DB9F88F" w:rsidR="00996379" w:rsidRPr="00B53831" w:rsidRDefault="0005107A" w:rsidP="0005107A">
      <w:pPr>
        <w:pStyle w:val="ListParagraph"/>
        <w:ind w:left="2160"/>
        <w:rPr>
          <w:rFonts w:ascii="HelveticaNeueLT Std Med" w:hAnsi="HelveticaNeueLT Std Med"/>
          <w:sz w:val="20"/>
          <w:szCs w:val="20"/>
        </w:rPr>
      </w:pPr>
      <w:r w:rsidRPr="00B53831">
        <w:rPr>
          <w:rFonts w:ascii="HelveticaNeueLT Std Med" w:hAnsi="HelveticaNeueLT Std Med"/>
          <w:sz w:val="20"/>
          <w:szCs w:val="20"/>
        </w:rPr>
        <w:t>4mm</w:t>
      </w:r>
      <w:r w:rsidR="00360EAF" w:rsidRPr="00B53831">
        <w:rPr>
          <w:rFonts w:ascii="HelveticaNeueLT Std Med" w:hAnsi="HelveticaNeueLT Std Med"/>
          <w:sz w:val="20"/>
          <w:szCs w:val="20"/>
        </w:rPr>
        <w:t xml:space="preserve"> clear toughened ex</w:t>
      </w:r>
      <w:r w:rsidR="00CA51A4" w:rsidRPr="00B53831">
        <w:rPr>
          <w:rFonts w:ascii="HelveticaNeueLT Std Med" w:hAnsi="HelveticaNeueLT Std Med"/>
          <w:sz w:val="20"/>
          <w:szCs w:val="20"/>
        </w:rPr>
        <w:t>ternal pane</w:t>
      </w:r>
    </w:p>
    <w:p w14:paraId="29799425" w14:textId="367E3F28" w:rsidR="00360EAF" w:rsidRPr="00B53831" w:rsidRDefault="00360EAF" w:rsidP="0005107A">
      <w:pPr>
        <w:pStyle w:val="ListParagraph"/>
        <w:ind w:left="2160"/>
        <w:rPr>
          <w:rFonts w:ascii="HelveticaNeueLT Std Med" w:hAnsi="HelveticaNeueLT Std Med"/>
          <w:sz w:val="20"/>
          <w:szCs w:val="20"/>
        </w:rPr>
      </w:pPr>
      <w:r w:rsidRPr="00B53831">
        <w:rPr>
          <w:rFonts w:ascii="HelveticaNeueLT Std Med" w:hAnsi="HelveticaNeueLT Std Med"/>
          <w:sz w:val="20"/>
          <w:szCs w:val="20"/>
        </w:rPr>
        <w:t xml:space="preserve">16mm </w:t>
      </w:r>
      <w:r w:rsidR="00FA08D9" w:rsidRPr="00B53831">
        <w:rPr>
          <w:rFonts w:ascii="HelveticaNeueLT Std Med" w:hAnsi="HelveticaNeueLT Std Med"/>
          <w:sz w:val="20"/>
          <w:szCs w:val="20"/>
        </w:rPr>
        <w:t>cavity with bronze</w:t>
      </w:r>
      <w:r w:rsidRPr="00B53831">
        <w:rPr>
          <w:rFonts w:ascii="HelveticaNeueLT Std Med" w:hAnsi="HelveticaNeueLT Std Med"/>
          <w:sz w:val="20"/>
          <w:szCs w:val="20"/>
        </w:rPr>
        <w:t xml:space="preserve"> spacer</w:t>
      </w:r>
      <w:r w:rsidR="00C16957" w:rsidRPr="00B53831">
        <w:rPr>
          <w:rFonts w:ascii="HelveticaNeueLT Std Med" w:hAnsi="HelveticaNeueLT Std Med"/>
          <w:sz w:val="20"/>
          <w:szCs w:val="20"/>
        </w:rPr>
        <w:t>, Argon filled to 90%</w:t>
      </w:r>
    </w:p>
    <w:p w14:paraId="4022E61E" w14:textId="6BF557D2" w:rsidR="00C16957" w:rsidRPr="00B53831" w:rsidRDefault="00C16957" w:rsidP="0005107A">
      <w:pPr>
        <w:pStyle w:val="ListParagraph"/>
        <w:ind w:left="2160"/>
        <w:rPr>
          <w:rFonts w:ascii="HelveticaNeueLT Std Med" w:hAnsi="HelveticaNeueLT Std Med"/>
          <w:sz w:val="20"/>
          <w:szCs w:val="20"/>
        </w:rPr>
      </w:pPr>
      <w:r w:rsidRPr="00B53831">
        <w:rPr>
          <w:rFonts w:ascii="HelveticaNeueLT Std Med" w:hAnsi="HelveticaNeueLT Std Med"/>
          <w:sz w:val="20"/>
          <w:szCs w:val="20"/>
        </w:rPr>
        <w:t>4mm clear toughened Low E</w:t>
      </w:r>
      <w:r w:rsidR="00CA51A4" w:rsidRPr="00B53831">
        <w:rPr>
          <w:rFonts w:ascii="HelveticaNeueLT Std Med" w:hAnsi="HelveticaNeueLT Std Med"/>
          <w:sz w:val="20"/>
          <w:szCs w:val="20"/>
        </w:rPr>
        <w:t xml:space="preserve"> inner pane</w:t>
      </w:r>
    </w:p>
    <w:p w14:paraId="7366C557" w14:textId="480A8C3C" w:rsidR="000E2641" w:rsidRPr="00B53831" w:rsidRDefault="00760D1D" w:rsidP="00A55F29">
      <w:pPr>
        <w:pStyle w:val="ListParagraph"/>
        <w:numPr>
          <w:ilvl w:val="1"/>
          <w:numId w:val="2"/>
        </w:numPr>
        <w:rPr>
          <w:rFonts w:ascii="HelveticaNeueLT Std Med" w:hAnsi="HelveticaNeueLT Std Med"/>
          <w:sz w:val="20"/>
          <w:szCs w:val="20"/>
        </w:rPr>
      </w:pPr>
      <w:r w:rsidRPr="00CB6404">
        <w:rPr>
          <w:rFonts w:ascii="HelveticaNeueLT Std Med" w:hAnsi="HelveticaNeueLT Std Med"/>
          <w:sz w:val="20"/>
          <w:szCs w:val="20"/>
        </w:rPr>
        <w:t>Centre pane U value</w:t>
      </w:r>
      <w:r w:rsidR="00582A50" w:rsidRPr="00CB6404">
        <w:rPr>
          <w:rFonts w:ascii="HelveticaNeueLT Std Med" w:hAnsi="HelveticaNeueLT Std Med"/>
          <w:sz w:val="20"/>
          <w:szCs w:val="20"/>
        </w:rPr>
        <w:t xml:space="preserve"> </w:t>
      </w:r>
      <w:r w:rsidR="008B36B7" w:rsidRPr="00CB6404">
        <w:rPr>
          <w:rFonts w:ascii="HelveticaNeueLT Std Med" w:hAnsi="HelveticaNeueLT Std Med"/>
          <w:sz w:val="20"/>
          <w:szCs w:val="20"/>
        </w:rPr>
        <w:t>(Ug)</w:t>
      </w:r>
      <w:r w:rsidRPr="00CB6404">
        <w:rPr>
          <w:rFonts w:ascii="HelveticaNeueLT Std Med" w:hAnsi="HelveticaNeueLT Std Med"/>
          <w:sz w:val="20"/>
          <w:szCs w:val="20"/>
        </w:rPr>
        <w:t>:</w:t>
      </w:r>
      <w:r w:rsidRPr="00B53831">
        <w:rPr>
          <w:rFonts w:ascii="HelveticaNeueLT Std Lt" w:hAnsi="HelveticaNeueLT Std Lt"/>
          <w:sz w:val="20"/>
          <w:szCs w:val="20"/>
        </w:rPr>
        <w:t xml:space="preserve"> 1.0 W</w:t>
      </w:r>
      <w:r w:rsidR="002F32A7" w:rsidRPr="00B53831">
        <w:rPr>
          <w:rFonts w:ascii="HelveticaNeueLT Std Lt" w:hAnsi="HelveticaNeueLT Std Lt"/>
          <w:sz w:val="20"/>
          <w:szCs w:val="20"/>
        </w:rPr>
        <w:t>/m²K</w:t>
      </w:r>
    </w:p>
    <w:p w14:paraId="4469C7C8" w14:textId="7CB5FF45" w:rsidR="000E2641" w:rsidRPr="00B53831" w:rsidRDefault="000E2641" w:rsidP="00A55F29">
      <w:pPr>
        <w:pStyle w:val="ListParagraph"/>
        <w:numPr>
          <w:ilvl w:val="1"/>
          <w:numId w:val="2"/>
        </w:numPr>
        <w:rPr>
          <w:rFonts w:ascii="HelveticaNeueLT Std Med" w:hAnsi="HelveticaNeueLT Std Med"/>
          <w:sz w:val="20"/>
          <w:szCs w:val="20"/>
        </w:rPr>
      </w:pPr>
      <w:r w:rsidRPr="00B53831">
        <w:rPr>
          <w:rFonts w:ascii="HelveticaNeueLT Std Med" w:hAnsi="HelveticaNeueLT Std Med"/>
          <w:sz w:val="20"/>
          <w:szCs w:val="20"/>
        </w:rPr>
        <w:t>Acoustic Performance of Glazing:</w:t>
      </w:r>
      <w:r w:rsidRPr="00B53831">
        <w:rPr>
          <w:rFonts w:ascii="HelveticaNeueLT Std Lt" w:hAnsi="HelveticaNeueLT Std Lt"/>
          <w:sz w:val="20"/>
          <w:szCs w:val="20"/>
        </w:rPr>
        <w:t xml:space="preserve"> </w:t>
      </w:r>
      <w:r w:rsidR="005E1134" w:rsidRPr="00B53831">
        <w:rPr>
          <w:rFonts w:ascii="HelveticaNeueLT Std Lt" w:hAnsi="HelveticaNeueLT Std Lt"/>
          <w:sz w:val="20"/>
          <w:szCs w:val="20"/>
        </w:rPr>
        <w:t>Rw</w:t>
      </w:r>
      <w:r w:rsidR="009971E2" w:rsidRPr="00B53831">
        <w:rPr>
          <w:rFonts w:ascii="HelveticaNeueLT Std Lt" w:hAnsi="HelveticaNeueLT Std Lt"/>
          <w:sz w:val="20"/>
          <w:szCs w:val="20"/>
        </w:rPr>
        <w:t>=</w:t>
      </w:r>
      <w:r w:rsidRPr="00B53831">
        <w:rPr>
          <w:rFonts w:ascii="HelveticaNeueLT Std Lt" w:hAnsi="HelveticaNeueLT Std Lt"/>
          <w:sz w:val="20"/>
          <w:szCs w:val="20"/>
        </w:rPr>
        <w:t>31</w:t>
      </w:r>
      <w:r w:rsidR="009971E2" w:rsidRPr="00B53831">
        <w:rPr>
          <w:rFonts w:ascii="HelveticaNeueLT Std Lt" w:hAnsi="HelveticaNeueLT Std Lt"/>
          <w:sz w:val="20"/>
          <w:szCs w:val="20"/>
        </w:rPr>
        <w:t>dB</w:t>
      </w:r>
      <w:r w:rsidRPr="00B53831">
        <w:rPr>
          <w:rFonts w:ascii="HelveticaNeueLT Std Lt" w:hAnsi="HelveticaNeueLT Std Lt"/>
          <w:sz w:val="20"/>
          <w:szCs w:val="20"/>
        </w:rPr>
        <w:t xml:space="preserve"> (-1; -4) to EN12758</w:t>
      </w:r>
    </w:p>
    <w:p w14:paraId="37556C96" w14:textId="21DEE1F5" w:rsidR="00382D72" w:rsidRPr="00CB6404" w:rsidRDefault="008B5C4A" w:rsidP="00A55F29">
      <w:pPr>
        <w:pStyle w:val="ListParagraph"/>
        <w:numPr>
          <w:ilvl w:val="1"/>
          <w:numId w:val="2"/>
        </w:numPr>
        <w:rPr>
          <w:rFonts w:ascii="HelveticaNeueLT Std Lt" w:hAnsi="HelveticaNeueLT Std Lt"/>
          <w:sz w:val="20"/>
          <w:szCs w:val="20"/>
        </w:rPr>
      </w:pPr>
      <w:r w:rsidRPr="00B53831">
        <w:rPr>
          <w:rFonts w:ascii="HelveticaNeueLT Std Med" w:hAnsi="HelveticaNeueLT Std Med"/>
          <w:sz w:val="20"/>
          <w:szCs w:val="20"/>
        </w:rPr>
        <w:t xml:space="preserve">External </w:t>
      </w:r>
      <w:r w:rsidR="00614FD9" w:rsidRPr="00B53831">
        <w:rPr>
          <w:rFonts w:ascii="HelveticaNeueLT Std Med" w:hAnsi="HelveticaNeueLT Std Med"/>
          <w:sz w:val="20"/>
          <w:szCs w:val="20"/>
        </w:rPr>
        <w:t xml:space="preserve">feature </w:t>
      </w:r>
      <w:r w:rsidRPr="00B53831">
        <w:rPr>
          <w:rFonts w:ascii="HelveticaNeueLT Std Med" w:hAnsi="HelveticaNeueLT Std Med"/>
          <w:sz w:val="20"/>
          <w:szCs w:val="20"/>
        </w:rPr>
        <w:t xml:space="preserve">sealant fillet: </w:t>
      </w:r>
      <w:r w:rsidR="00DC667B" w:rsidRPr="00CB6404">
        <w:rPr>
          <w:rFonts w:ascii="HelveticaNeueLT Std Lt" w:hAnsi="HelveticaNeueLT Std Lt"/>
          <w:sz w:val="20"/>
          <w:szCs w:val="20"/>
        </w:rPr>
        <w:t>One-part</w:t>
      </w:r>
      <w:r w:rsidRPr="00CB6404">
        <w:rPr>
          <w:rFonts w:ascii="HelveticaNeueLT Std Lt" w:hAnsi="HelveticaNeueLT Std Lt"/>
          <w:sz w:val="20"/>
          <w:szCs w:val="20"/>
        </w:rPr>
        <w:t xml:space="preserve"> low </w:t>
      </w:r>
      <w:r w:rsidR="00DC667B" w:rsidRPr="00CB6404">
        <w:rPr>
          <w:rFonts w:ascii="HelveticaNeueLT Std Lt" w:hAnsi="HelveticaNeueLT Std Lt"/>
          <w:sz w:val="20"/>
          <w:szCs w:val="20"/>
        </w:rPr>
        <w:t>modulus neutral cure silicone sealant in black finish.</w:t>
      </w:r>
    </w:p>
    <w:p w14:paraId="6DA1B045" w14:textId="7407B6D8" w:rsidR="008B099D" w:rsidRPr="00B53831" w:rsidRDefault="008B099D" w:rsidP="00A55F29">
      <w:pPr>
        <w:pStyle w:val="ListParagraph"/>
        <w:numPr>
          <w:ilvl w:val="1"/>
          <w:numId w:val="2"/>
        </w:numPr>
        <w:rPr>
          <w:rFonts w:ascii="HelveticaNeueLT Std Med" w:hAnsi="HelveticaNeueLT Std Med"/>
          <w:sz w:val="20"/>
          <w:szCs w:val="20"/>
        </w:rPr>
      </w:pPr>
      <w:r w:rsidRPr="00B53831">
        <w:rPr>
          <w:rFonts w:ascii="HelveticaNeueLT Std Med" w:hAnsi="HelveticaNeueLT Std Med"/>
          <w:sz w:val="20"/>
          <w:szCs w:val="20"/>
        </w:rPr>
        <w:t>Stepped edge unit</w:t>
      </w:r>
      <w:r w:rsidR="00B952F6" w:rsidRPr="00B53831">
        <w:rPr>
          <w:rFonts w:ascii="HelveticaNeueLT Std Med" w:hAnsi="HelveticaNeueLT Std Med"/>
          <w:sz w:val="20"/>
          <w:szCs w:val="20"/>
        </w:rPr>
        <w:t xml:space="preserve"> with cill mounted period glazing clip</w:t>
      </w:r>
      <w:r w:rsidR="002F2651" w:rsidRPr="00B53831">
        <w:rPr>
          <w:rFonts w:ascii="HelveticaNeueLT Std Med" w:hAnsi="HelveticaNeueLT Std Med"/>
          <w:sz w:val="20"/>
          <w:szCs w:val="20"/>
        </w:rPr>
        <w:t>s.</w:t>
      </w:r>
    </w:p>
    <w:p w14:paraId="29221089" w14:textId="77777777" w:rsidR="000E2641" w:rsidRPr="00B53831" w:rsidRDefault="000E2641" w:rsidP="000E2641">
      <w:pPr>
        <w:pStyle w:val="ListParagraph"/>
        <w:ind w:left="792"/>
        <w:rPr>
          <w:rFonts w:ascii="HelveticaNeueLT Std Med" w:hAnsi="HelveticaNeueLT Std Med"/>
          <w:sz w:val="20"/>
          <w:szCs w:val="20"/>
        </w:rPr>
      </w:pPr>
    </w:p>
    <w:p w14:paraId="1AE1192F" w14:textId="77777777" w:rsidR="000E2641" w:rsidRPr="00B53831" w:rsidRDefault="000E2641" w:rsidP="000E2641">
      <w:pPr>
        <w:pStyle w:val="ListParagraph"/>
        <w:numPr>
          <w:ilvl w:val="0"/>
          <w:numId w:val="2"/>
        </w:numPr>
        <w:rPr>
          <w:rFonts w:ascii="HelveticaNeueLT Std Med" w:hAnsi="HelveticaNeueLT Std Med"/>
          <w:sz w:val="20"/>
          <w:szCs w:val="20"/>
        </w:rPr>
      </w:pPr>
      <w:r w:rsidRPr="00B53831">
        <w:rPr>
          <w:rFonts w:ascii="HelveticaNeueLT Std Med" w:hAnsi="HelveticaNeueLT Std Med"/>
          <w:sz w:val="20"/>
          <w:szCs w:val="20"/>
        </w:rPr>
        <w:t>Operation</w:t>
      </w:r>
    </w:p>
    <w:p w14:paraId="0797DC57" w14:textId="5504A905" w:rsidR="008C768C" w:rsidRPr="00B53831" w:rsidRDefault="000E2641" w:rsidP="000E2641">
      <w:pPr>
        <w:pStyle w:val="ListParagraph"/>
        <w:numPr>
          <w:ilvl w:val="1"/>
          <w:numId w:val="2"/>
        </w:numPr>
        <w:rPr>
          <w:rFonts w:ascii="HelveticaNeueLT Std Lt" w:hAnsi="HelveticaNeueLT Std Lt"/>
          <w:sz w:val="20"/>
          <w:szCs w:val="20"/>
        </w:rPr>
      </w:pPr>
      <w:r w:rsidRPr="00B53831">
        <w:rPr>
          <w:rFonts w:ascii="HelveticaNeueLT Std Med" w:hAnsi="HelveticaNeueLT Std Med"/>
          <w:sz w:val="20"/>
          <w:szCs w:val="20"/>
        </w:rPr>
        <w:t>Operation Type:</w:t>
      </w:r>
      <w:r w:rsidRPr="00B53831">
        <w:rPr>
          <w:rFonts w:ascii="HelveticaNeueLT Std Lt" w:eastAsia="Times New Roman" w:hAnsi="HelveticaNeueLT Std Lt" w:cs="Times New Roman"/>
          <w:sz w:val="20"/>
          <w:szCs w:val="20"/>
          <w:shd w:val="clear" w:color="auto" w:fill="E6E6E6"/>
          <w:lang w:eastAsia="en-GB"/>
        </w:rPr>
        <w:t xml:space="preserve"> Brass/Chrome/Brass </w:t>
      </w:r>
      <w:r w:rsidR="001D7434" w:rsidRPr="00B53831">
        <w:rPr>
          <w:rFonts w:ascii="HelveticaNeueLT Std Lt" w:eastAsia="Times New Roman" w:hAnsi="HelveticaNeueLT Std Lt" w:cs="Times New Roman"/>
          <w:sz w:val="20"/>
          <w:szCs w:val="20"/>
          <w:shd w:val="clear" w:color="auto" w:fill="E6E6E6"/>
          <w:lang w:eastAsia="en-GB"/>
        </w:rPr>
        <w:t>w</w:t>
      </w:r>
      <w:r w:rsidRPr="00B53831">
        <w:rPr>
          <w:rFonts w:ascii="HelveticaNeueLT Std Lt" w:eastAsia="Times New Roman" w:hAnsi="HelveticaNeueLT Std Lt" w:cs="Times New Roman"/>
          <w:sz w:val="20"/>
          <w:szCs w:val="20"/>
          <w:shd w:val="clear" w:color="auto" w:fill="E6E6E6"/>
          <w:lang w:eastAsia="en-GB"/>
        </w:rPr>
        <w:t>inder</w:t>
      </w:r>
      <w:r w:rsidR="00FA5353" w:rsidRPr="00B53831">
        <w:rPr>
          <w:rFonts w:ascii="HelveticaNeueLT Std Lt" w:eastAsia="Times New Roman" w:hAnsi="HelveticaNeueLT Std Lt" w:cs="Times New Roman"/>
          <w:sz w:val="20"/>
          <w:szCs w:val="20"/>
          <w:shd w:val="clear" w:color="auto" w:fill="E6E6E6"/>
          <w:lang w:eastAsia="en-GB"/>
        </w:rPr>
        <w:t xml:space="preserve"> with handle</w:t>
      </w:r>
      <w:r w:rsidR="00F61317" w:rsidRPr="00B53831">
        <w:rPr>
          <w:rFonts w:ascii="HelveticaNeueLT Std Lt" w:eastAsia="Times New Roman" w:hAnsi="HelveticaNeueLT Std Lt" w:cs="Times New Roman"/>
          <w:sz w:val="20"/>
          <w:szCs w:val="20"/>
          <w:shd w:val="clear" w:color="auto" w:fill="E6E6E6"/>
          <w:lang w:eastAsia="en-GB"/>
        </w:rPr>
        <w:t xml:space="preserve"> or </w:t>
      </w:r>
      <w:r w:rsidR="00E978F5" w:rsidRPr="00B53831">
        <w:rPr>
          <w:rFonts w:ascii="HelveticaNeueLT Std Lt" w:eastAsia="Times New Roman" w:hAnsi="HelveticaNeueLT Std Lt" w:cs="Times New Roman"/>
          <w:sz w:val="20"/>
          <w:szCs w:val="20"/>
          <w:shd w:val="clear" w:color="auto" w:fill="E6E6E6"/>
          <w:lang w:eastAsia="en-GB"/>
        </w:rPr>
        <w:t>wheel.</w:t>
      </w:r>
    </w:p>
    <w:p w14:paraId="55191B00" w14:textId="77777777" w:rsidR="00495315" w:rsidRPr="00B53831" w:rsidRDefault="00E978F5" w:rsidP="008C768C">
      <w:pPr>
        <w:pStyle w:val="ListParagraph"/>
        <w:ind w:left="1440" w:firstLine="648"/>
        <w:rPr>
          <w:rFonts w:ascii="HelveticaNeueLT Std Lt" w:eastAsia="Times New Roman" w:hAnsi="HelveticaNeueLT Std Lt" w:cs="Times New Roman"/>
          <w:sz w:val="20"/>
          <w:szCs w:val="20"/>
          <w:shd w:val="clear" w:color="auto" w:fill="E6E6E6"/>
          <w:lang w:eastAsia="en-GB"/>
        </w:rPr>
      </w:pPr>
      <w:r w:rsidRPr="00B53831">
        <w:rPr>
          <w:rFonts w:ascii="HelveticaNeueLT Std Lt" w:eastAsia="Times New Roman" w:hAnsi="HelveticaNeueLT Std Lt" w:cs="Times New Roman"/>
          <w:sz w:val="20"/>
          <w:szCs w:val="20"/>
          <w:shd w:val="clear" w:color="auto" w:fill="E6E6E6"/>
          <w:lang w:eastAsia="en-GB"/>
        </w:rPr>
        <w:t xml:space="preserve">     </w:t>
      </w:r>
      <w:r w:rsidR="000E2641" w:rsidRPr="00B53831">
        <w:rPr>
          <w:rFonts w:ascii="HelveticaNeueLT Std Lt" w:eastAsia="Times New Roman" w:hAnsi="HelveticaNeueLT Std Lt" w:cs="Times New Roman"/>
          <w:sz w:val="20"/>
          <w:szCs w:val="20"/>
          <w:shd w:val="clear" w:color="auto" w:fill="E6E6E6"/>
          <w:lang w:eastAsia="en-GB"/>
        </w:rPr>
        <w:t>Brass</w:t>
      </w:r>
      <w:r w:rsidR="002C5A61" w:rsidRPr="00B53831">
        <w:rPr>
          <w:rFonts w:ascii="HelveticaNeueLT Std Lt" w:eastAsia="Times New Roman" w:hAnsi="HelveticaNeueLT Std Lt" w:cs="Times New Roman"/>
          <w:sz w:val="20"/>
          <w:szCs w:val="20"/>
          <w:shd w:val="clear" w:color="auto" w:fill="E6E6E6"/>
          <w:lang w:eastAsia="en-GB"/>
        </w:rPr>
        <w:t>/Chrome</w:t>
      </w:r>
      <w:r w:rsidR="000E2641" w:rsidRPr="00B53831">
        <w:rPr>
          <w:rFonts w:ascii="HelveticaNeueLT Std Lt" w:eastAsia="Times New Roman" w:hAnsi="HelveticaNeueLT Std Lt" w:cs="Times New Roman"/>
          <w:sz w:val="20"/>
          <w:szCs w:val="20"/>
          <w:shd w:val="clear" w:color="auto" w:fill="E6E6E6"/>
          <w:lang w:eastAsia="en-GB"/>
        </w:rPr>
        <w:t xml:space="preserve"> </w:t>
      </w:r>
      <w:r w:rsidR="002C5A61" w:rsidRPr="00B53831">
        <w:rPr>
          <w:rFonts w:ascii="HelveticaNeueLT Std Lt" w:eastAsia="Times New Roman" w:hAnsi="HelveticaNeueLT Std Lt" w:cs="Times New Roman"/>
          <w:sz w:val="20"/>
          <w:szCs w:val="20"/>
          <w:shd w:val="clear" w:color="auto" w:fill="E6E6E6"/>
          <w:lang w:eastAsia="en-GB"/>
        </w:rPr>
        <w:t>w</w:t>
      </w:r>
      <w:r w:rsidR="000E2641" w:rsidRPr="00B53831">
        <w:rPr>
          <w:rFonts w:ascii="HelveticaNeueLT Std Lt" w:eastAsia="Times New Roman" w:hAnsi="HelveticaNeueLT Std Lt" w:cs="Times New Roman"/>
          <w:sz w:val="20"/>
          <w:szCs w:val="20"/>
          <w:shd w:val="clear" w:color="auto" w:fill="E6E6E6"/>
          <w:lang w:eastAsia="en-GB"/>
        </w:rPr>
        <w:t>inder with out of reach handle</w:t>
      </w:r>
    </w:p>
    <w:p w14:paraId="0DC76E73" w14:textId="77777777" w:rsidR="00495315" w:rsidRPr="00B53831" w:rsidRDefault="00495315" w:rsidP="008C768C">
      <w:pPr>
        <w:pStyle w:val="ListParagraph"/>
        <w:ind w:left="1440" w:firstLine="648"/>
        <w:rPr>
          <w:rFonts w:ascii="HelveticaNeueLT Std Lt" w:eastAsia="Times New Roman" w:hAnsi="HelveticaNeueLT Std Lt" w:cs="Times New Roman"/>
          <w:sz w:val="20"/>
          <w:szCs w:val="20"/>
          <w:shd w:val="clear" w:color="auto" w:fill="E6E6E6"/>
          <w:lang w:eastAsia="en-GB"/>
        </w:rPr>
      </w:pPr>
      <w:r w:rsidRPr="00B53831">
        <w:rPr>
          <w:rFonts w:ascii="HelveticaNeueLT Std Lt" w:eastAsia="Times New Roman" w:hAnsi="HelveticaNeueLT Std Lt" w:cs="Times New Roman"/>
          <w:sz w:val="20"/>
          <w:szCs w:val="20"/>
          <w:shd w:val="clear" w:color="auto" w:fill="E6E6E6"/>
          <w:lang w:eastAsia="en-GB"/>
        </w:rPr>
        <w:t xml:space="preserve">     </w:t>
      </w:r>
      <w:r w:rsidR="000E2641" w:rsidRPr="00B53831">
        <w:rPr>
          <w:rFonts w:ascii="HelveticaNeueLT Std Lt" w:eastAsia="Times New Roman" w:hAnsi="HelveticaNeueLT Std Lt" w:cs="Times New Roman"/>
          <w:sz w:val="20"/>
          <w:szCs w:val="20"/>
          <w:shd w:val="clear" w:color="auto" w:fill="E6E6E6"/>
          <w:lang w:eastAsia="en-GB"/>
        </w:rPr>
        <w:t>Motorised opening to stroke length 150mm/300mm/450mm</w:t>
      </w:r>
    </w:p>
    <w:p w14:paraId="488FE981" w14:textId="7D7E515A" w:rsidR="000E2641" w:rsidRPr="00B53831" w:rsidRDefault="00495315" w:rsidP="008C768C">
      <w:pPr>
        <w:pStyle w:val="ListParagraph"/>
        <w:ind w:left="1440" w:firstLine="648"/>
        <w:rPr>
          <w:rFonts w:ascii="HelveticaNeueLT Std Lt" w:hAnsi="HelveticaNeueLT Std Lt"/>
          <w:sz w:val="20"/>
          <w:szCs w:val="20"/>
        </w:rPr>
      </w:pPr>
      <w:r w:rsidRPr="00B53831">
        <w:rPr>
          <w:rFonts w:ascii="HelveticaNeueLT Std Lt" w:eastAsia="Times New Roman" w:hAnsi="HelveticaNeueLT Std Lt" w:cs="Times New Roman"/>
          <w:sz w:val="20"/>
          <w:szCs w:val="20"/>
          <w:shd w:val="clear" w:color="auto" w:fill="E6E6E6"/>
          <w:lang w:eastAsia="en-GB"/>
        </w:rPr>
        <w:t xml:space="preserve">    </w:t>
      </w:r>
      <w:r w:rsidR="000E2641" w:rsidRPr="00B53831">
        <w:rPr>
          <w:rFonts w:ascii="HelveticaNeueLT Std Lt" w:eastAsia="Times New Roman" w:hAnsi="HelveticaNeueLT Std Lt" w:cs="Times New Roman"/>
          <w:sz w:val="20"/>
          <w:szCs w:val="20"/>
          <w:shd w:val="clear" w:color="auto" w:fill="E6E6E6"/>
          <w:lang w:eastAsia="en-GB"/>
        </w:rPr>
        <w:t xml:space="preserve"> [Delete as Appropriate]</w:t>
      </w:r>
    </w:p>
    <w:p w14:paraId="53FDD400" w14:textId="77777777" w:rsidR="000E2641" w:rsidRPr="00B53831" w:rsidRDefault="000E2641" w:rsidP="000E2641">
      <w:pPr>
        <w:pStyle w:val="ListParagraph"/>
        <w:ind w:left="792"/>
        <w:rPr>
          <w:rFonts w:ascii="HelveticaNeueLT Std Lt" w:hAnsi="HelveticaNeueLT Std Lt"/>
          <w:sz w:val="20"/>
          <w:szCs w:val="20"/>
        </w:rPr>
      </w:pPr>
    </w:p>
    <w:p w14:paraId="4BBAF18B" w14:textId="74C35C8F" w:rsidR="000E2641" w:rsidRPr="00B53831" w:rsidRDefault="000E2641" w:rsidP="000E2641">
      <w:pPr>
        <w:pStyle w:val="ListParagraph"/>
        <w:numPr>
          <w:ilvl w:val="0"/>
          <w:numId w:val="2"/>
        </w:numPr>
        <w:rPr>
          <w:rFonts w:ascii="HelveticaNeueLT Std Med" w:hAnsi="HelveticaNeueLT Std Med"/>
          <w:sz w:val="20"/>
          <w:szCs w:val="20"/>
        </w:rPr>
      </w:pPr>
      <w:r w:rsidRPr="00B53831">
        <w:rPr>
          <w:rFonts w:ascii="HelveticaNeueLT Std Med" w:hAnsi="HelveticaNeueLT Std Med"/>
          <w:sz w:val="20"/>
          <w:szCs w:val="20"/>
        </w:rPr>
        <w:t>Accessories:</w:t>
      </w:r>
      <w:r w:rsidRPr="00B53831">
        <w:rPr>
          <w:rFonts w:ascii="HelveticaNeueLT Std Med" w:eastAsia="Times New Roman" w:hAnsi="HelveticaNeueLT Std Med" w:cs="Times New Roman"/>
          <w:sz w:val="20"/>
          <w:szCs w:val="20"/>
          <w:shd w:val="clear" w:color="auto" w:fill="E6E6E6"/>
          <w:lang w:eastAsia="en-GB"/>
        </w:rPr>
        <w:t xml:space="preserve"> </w:t>
      </w:r>
      <w:r w:rsidRPr="00B53831">
        <w:rPr>
          <w:rFonts w:ascii="HelveticaNeueLT Std Lt" w:eastAsia="Times New Roman" w:hAnsi="HelveticaNeueLT Std Lt" w:cs="Times New Roman"/>
          <w:sz w:val="20"/>
          <w:szCs w:val="20"/>
          <w:shd w:val="clear" w:color="auto" w:fill="E6E6E6"/>
          <w:lang w:eastAsia="en-GB"/>
        </w:rPr>
        <w:t>Extension pole and winding crank</w:t>
      </w:r>
      <w:r w:rsidR="00026014" w:rsidRPr="00B53831">
        <w:rPr>
          <w:rFonts w:ascii="HelveticaNeueLT Std Lt" w:eastAsia="Times New Roman" w:hAnsi="HelveticaNeueLT Std Lt" w:cs="Times New Roman"/>
          <w:sz w:val="20"/>
          <w:szCs w:val="20"/>
          <w:shd w:val="clear" w:color="auto" w:fill="E6E6E6"/>
          <w:lang w:eastAsia="en-GB"/>
        </w:rPr>
        <w:t xml:space="preserve"> for out of reach handle</w:t>
      </w:r>
      <w:r w:rsidRPr="00B53831">
        <w:rPr>
          <w:rFonts w:ascii="HelveticaNeueLT Std Lt" w:eastAsia="Times New Roman" w:hAnsi="HelveticaNeueLT Std Lt" w:cs="Times New Roman"/>
          <w:sz w:val="20"/>
          <w:szCs w:val="20"/>
          <w:shd w:val="clear" w:color="auto" w:fill="E6E6E6"/>
          <w:lang w:eastAsia="en-GB"/>
        </w:rPr>
        <w:t xml:space="preserve"> [only applicable for manual out of reach opening option. Delete as appropriate]</w:t>
      </w:r>
    </w:p>
    <w:p w14:paraId="5DD150C3" w14:textId="77777777" w:rsidR="000E2641" w:rsidRPr="00B53831" w:rsidRDefault="000E2641" w:rsidP="000E2641">
      <w:pPr>
        <w:pStyle w:val="ListParagraph"/>
        <w:ind w:left="360"/>
        <w:rPr>
          <w:rFonts w:ascii="HelveticaNeueLT Std Med" w:hAnsi="HelveticaNeueLT Std Med"/>
          <w:sz w:val="20"/>
          <w:szCs w:val="20"/>
        </w:rPr>
      </w:pPr>
    </w:p>
    <w:p w14:paraId="42143EED" w14:textId="1609BF9E" w:rsidR="000E2641" w:rsidRPr="00B53831" w:rsidRDefault="000E2641" w:rsidP="00506EC9">
      <w:pPr>
        <w:pStyle w:val="ListParagraph"/>
        <w:numPr>
          <w:ilvl w:val="0"/>
          <w:numId w:val="2"/>
        </w:numPr>
        <w:spacing w:after="0" w:line="240" w:lineRule="auto"/>
        <w:rPr>
          <w:rFonts w:ascii="HelveticaNeueLT Std Lt" w:eastAsia="Times New Roman" w:hAnsi="HelveticaNeueLT Std Lt" w:cs="Times New Roman"/>
          <w:b/>
          <w:bCs/>
          <w:sz w:val="20"/>
          <w:szCs w:val="20"/>
          <w:lang w:eastAsia="en-GB"/>
        </w:rPr>
      </w:pPr>
      <w:r w:rsidRPr="00CB6404">
        <w:rPr>
          <w:rFonts w:ascii="HelveticaNeueLT Std Med" w:eastAsia="Times New Roman" w:hAnsi="HelveticaNeueLT Std Med" w:cs="Times New Roman"/>
          <w:b/>
          <w:bCs/>
          <w:sz w:val="20"/>
          <w:szCs w:val="20"/>
          <w:lang w:eastAsia="en-GB"/>
        </w:rPr>
        <w:t>Glazing Bars:</w:t>
      </w:r>
      <w:r w:rsidRPr="00B53831">
        <w:rPr>
          <w:rFonts w:ascii="HelveticaNeueLT Std Lt" w:eastAsia="Times New Roman" w:hAnsi="HelveticaNeueLT Std Lt" w:cs="Times New Roman"/>
          <w:b/>
          <w:bCs/>
          <w:sz w:val="20"/>
          <w:szCs w:val="20"/>
          <w:lang w:eastAsia="en-GB"/>
        </w:rPr>
        <w:t xml:space="preserve"> </w:t>
      </w:r>
      <w:r w:rsidR="002F2651" w:rsidRPr="00B53831">
        <w:rPr>
          <w:rFonts w:ascii="HelveticaNeueLT Std Lt" w:eastAsia="Times New Roman" w:hAnsi="HelveticaNeueLT Std Lt" w:cs="Times New Roman"/>
          <w:sz w:val="20"/>
          <w:szCs w:val="20"/>
          <w:lang w:eastAsia="en-GB"/>
        </w:rPr>
        <w:t xml:space="preserve">Structurally bonded </w:t>
      </w:r>
      <w:r w:rsidR="001E4A33" w:rsidRPr="00B53831">
        <w:rPr>
          <w:rFonts w:ascii="HelveticaNeueLT Std Lt" w:eastAsia="Times New Roman" w:hAnsi="HelveticaNeueLT Std Lt" w:cs="Times New Roman"/>
          <w:sz w:val="20"/>
          <w:szCs w:val="20"/>
          <w:lang w:eastAsia="en-GB"/>
        </w:rPr>
        <w:t>metallic glazing bars applied</w:t>
      </w:r>
      <w:r w:rsidR="00A44285" w:rsidRPr="00B53831">
        <w:rPr>
          <w:rFonts w:ascii="HelveticaNeueLT Std Lt" w:eastAsia="Times New Roman" w:hAnsi="HelveticaNeueLT Std Lt" w:cs="Times New Roman"/>
          <w:sz w:val="20"/>
          <w:szCs w:val="20"/>
          <w:lang w:eastAsia="en-GB"/>
        </w:rPr>
        <w:t xml:space="preserve"> to internal and external faces of the double glazed unit to </w:t>
      </w:r>
      <w:r w:rsidR="004F26A6" w:rsidRPr="00B53831">
        <w:rPr>
          <w:rFonts w:ascii="HelveticaNeueLT Std Lt" w:eastAsia="Times New Roman" w:hAnsi="HelveticaNeueLT Std Lt" w:cs="Times New Roman"/>
          <w:sz w:val="20"/>
          <w:szCs w:val="20"/>
          <w:lang w:eastAsia="en-GB"/>
        </w:rPr>
        <w:t xml:space="preserve">provide the period aesthetic without compromising the </w:t>
      </w:r>
      <w:r w:rsidR="001C6507" w:rsidRPr="00B53831">
        <w:rPr>
          <w:rFonts w:ascii="HelveticaNeueLT Std Lt" w:eastAsia="Times New Roman" w:hAnsi="HelveticaNeueLT Std Lt" w:cs="Times New Roman"/>
          <w:sz w:val="20"/>
          <w:szCs w:val="20"/>
          <w:lang w:eastAsia="en-GB"/>
        </w:rPr>
        <w:t xml:space="preserve">double glazed </w:t>
      </w:r>
      <w:proofErr w:type="gramStart"/>
      <w:r w:rsidR="001C6507" w:rsidRPr="00B53831">
        <w:rPr>
          <w:rFonts w:ascii="HelveticaNeueLT Std Lt" w:eastAsia="Times New Roman" w:hAnsi="HelveticaNeueLT Std Lt" w:cs="Times New Roman"/>
          <w:sz w:val="20"/>
          <w:szCs w:val="20"/>
          <w:lang w:eastAsia="en-GB"/>
        </w:rPr>
        <w:t>units</w:t>
      </w:r>
      <w:proofErr w:type="gramEnd"/>
      <w:r w:rsidR="001C6507" w:rsidRPr="00B53831">
        <w:rPr>
          <w:rFonts w:ascii="HelveticaNeueLT Std Lt" w:eastAsia="Times New Roman" w:hAnsi="HelveticaNeueLT Std Lt" w:cs="Times New Roman"/>
          <w:sz w:val="20"/>
          <w:szCs w:val="20"/>
          <w:lang w:eastAsia="en-GB"/>
        </w:rPr>
        <w:t xml:space="preserve"> performance, complete with </w:t>
      </w:r>
      <w:r w:rsidR="009A0875" w:rsidRPr="00B53831">
        <w:rPr>
          <w:rFonts w:ascii="HelveticaNeueLT Std Lt" w:eastAsia="Times New Roman" w:hAnsi="HelveticaNeueLT Std Lt" w:cs="Times New Roman"/>
          <w:sz w:val="20"/>
          <w:szCs w:val="20"/>
          <w:lang w:eastAsia="en-GB"/>
        </w:rPr>
        <w:t>feature sealant fillet.</w:t>
      </w:r>
    </w:p>
    <w:p w14:paraId="1DBEEE21" w14:textId="77777777" w:rsidR="000E2641" w:rsidRPr="00B53831" w:rsidRDefault="000E2641" w:rsidP="000E2641">
      <w:pPr>
        <w:pStyle w:val="ListParagraph"/>
        <w:rPr>
          <w:rFonts w:ascii="HelveticaNeueLT Std Lt" w:eastAsia="Times New Roman" w:hAnsi="HelveticaNeueLT Std Lt" w:cs="Times New Roman"/>
          <w:b/>
          <w:bCs/>
          <w:sz w:val="20"/>
          <w:szCs w:val="20"/>
          <w:lang w:eastAsia="en-GB"/>
        </w:rPr>
      </w:pPr>
    </w:p>
    <w:p w14:paraId="69ECC58A" w14:textId="3D8F2BF4" w:rsidR="00A55F29" w:rsidRPr="00B53831" w:rsidRDefault="000E2641" w:rsidP="00D47B7F">
      <w:pPr>
        <w:pStyle w:val="ListParagraph"/>
        <w:numPr>
          <w:ilvl w:val="0"/>
          <w:numId w:val="2"/>
        </w:numPr>
        <w:spacing w:after="0" w:line="240" w:lineRule="auto"/>
        <w:rPr>
          <w:rFonts w:ascii="HelveticaNeueLT Std Lt" w:eastAsia="Times New Roman" w:hAnsi="HelveticaNeueLT Std Lt" w:cs="Times New Roman"/>
          <w:b/>
          <w:bCs/>
          <w:sz w:val="20"/>
          <w:szCs w:val="20"/>
          <w:lang w:eastAsia="en-GB"/>
        </w:rPr>
      </w:pPr>
      <w:r w:rsidRPr="00CB6404">
        <w:rPr>
          <w:rFonts w:ascii="HelveticaNeueLT Std Med" w:eastAsia="Times New Roman" w:hAnsi="HelveticaNeueLT Std Med" w:cs="Times New Roman"/>
          <w:sz w:val="20"/>
          <w:szCs w:val="20"/>
          <w:lang w:eastAsia="en-GB"/>
        </w:rPr>
        <w:t>Third Party Certification:</w:t>
      </w:r>
      <w:r w:rsidRPr="00B53831">
        <w:rPr>
          <w:rFonts w:ascii="HelveticaNeueLT Std Lt" w:eastAsia="Times New Roman" w:hAnsi="HelveticaNeueLT Std Lt" w:cs="Times New Roman"/>
          <w:b/>
          <w:bCs/>
          <w:sz w:val="20"/>
          <w:szCs w:val="20"/>
          <w:lang w:eastAsia="en-GB"/>
        </w:rPr>
        <w:t xml:space="preserve"> </w:t>
      </w:r>
      <w:r w:rsidRPr="00B53831">
        <w:rPr>
          <w:rFonts w:ascii="HelveticaNeueLT Std Lt" w:eastAsia="Times New Roman" w:hAnsi="HelveticaNeueLT Std Lt" w:cs="Times New Roman"/>
          <w:sz w:val="20"/>
          <w:szCs w:val="20"/>
          <w:lang w:eastAsia="en-GB"/>
        </w:rPr>
        <w:t xml:space="preserve">Conformity Marking in accordance with EN 14351-1. BSI Kitemark </w:t>
      </w:r>
      <w:r w:rsidR="00844264" w:rsidRPr="00B53831">
        <w:rPr>
          <w:rFonts w:ascii="HelveticaNeueLT Std Lt" w:eastAsia="Times New Roman" w:hAnsi="HelveticaNeueLT Std Lt" w:cs="Times New Roman"/>
          <w:sz w:val="20"/>
          <w:szCs w:val="20"/>
          <w:lang w:eastAsia="en-GB"/>
        </w:rPr>
        <w:t>to</w:t>
      </w:r>
      <w:r w:rsidRPr="00B53831">
        <w:rPr>
          <w:rFonts w:ascii="HelveticaNeueLT Std Lt" w:eastAsia="Times New Roman" w:hAnsi="HelveticaNeueLT Std Lt" w:cs="Times New Roman"/>
          <w:sz w:val="20"/>
          <w:szCs w:val="20"/>
          <w:lang w:eastAsia="en-GB"/>
        </w:rPr>
        <w:t xml:space="preserve"> glazing </w:t>
      </w:r>
      <w:r w:rsidR="006503F0" w:rsidRPr="00B53831">
        <w:rPr>
          <w:rFonts w:ascii="HelveticaNeueLT Std Lt" w:eastAsia="Times New Roman" w:hAnsi="HelveticaNeueLT Std Lt" w:cs="Times New Roman"/>
          <w:sz w:val="20"/>
          <w:szCs w:val="20"/>
          <w:lang w:eastAsia="en-GB"/>
        </w:rPr>
        <w:t xml:space="preserve">ref: </w:t>
      </w:r>
      <w:r w:rsidRPr="00B53831">
        <w:rPr>
          <w:rFonts w:ascii="HelveticaNeueLT Std Lt" w:eastAsia="Times New Roman" w:hAnsi="HelveticaNeueLT Std Lt" w:cs="Times New Roman"/>
          <w:sz w:val="20"/>
          <w:szCs w:val="20"/>
          <w:lang w:eastAsia="en-GB"/>
        </w:rPr>
        <w:t>KM93754.</w:t>
      </w:r>
    </w:p>
    <w:sectPr w:rsidR="00A55F29" w:rsidRPr="00B53831" w:rsidSect="004D5D43">
      <w:pgSz w:w="11906" w:h="16838"/>
      <w:pgMar w:top="851" w:right="1134" w:bottom="851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NeueLT Std Med">
    <w:panose1 w:val="020B0604020202020204"/>
    <w:charset w:val="00"/>
    <w:family w:val="swiss"/>
    <w:notTrueType/>
    <w:pitch w:val="variable"/>
    <w:sig w:usb0="800000AF" w:usb1="4000204A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UICTFontTextStyleBody">
    <w:altName w:val="Cambria"/>
    <w:charset w:val="00"/>
    <w:family w:val="roman"/>
    <w:pitch w:val="default"/>
  </w:font>
  <w:font w:name=".AppleSystemUIFont">
    <w:altName w:val="Cambria"/>
    <w:charset w:val="00"/>
    <w:family w:val="roman"/>
    <w:pitch w:val="default"/>
  </w:font>
  <w:font w:name="HelveticaNeueLT Std Lt">
    <w:panose1 w:val="020B0403020202020204"/>
    <w:charset w:val="00"/>
    <w:family w:val="swiss"/>
    <w:notTrueType/>
    <w:pitch w:val="variable"/>
    <w:sig w:usb0="800000AF" w:usb1="4000204A" w:usb2="00000000" w:usb3="00000000" w:csb0="00000001" w:csb1="00000000"/>
  </w:font>
  <w:font w:name="Helvetica 45 Light">
    <w:altName w:val="Arial"/>
    <w:panose1 w:val="020B0400000000000000"/>
    <w:charset w:val="00"/>
    <w:family w:val="swiss"/>
    <w:notTrueType/>
    <w:pitch w:val="variable"/>
    <w:sig w:usb0="800000AF" w:usb1="4000004A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C40477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23471BF4"/>
    <w:multiLevelType w:val="hybridMultilevel"/>
    <w:tmpl w:val="4E6A8F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3D7272"/>
    <w:multiLevelType w:val="multilevel"/>
    <w:tmpl w:val="FFFFFFFF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4D876E1B"/>
    <w:multiLevelType w:val="multilevel"/>
    <w:tmpl w:val="AC7A4F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4E5272F"/>
    <w:multiLevelType w:val="hybridMultilevel"/>
    <w:tmpl w:val="0358B132"/>
    <w:lvl w:ilvl="0" w:tplc="08090001">
      <w:start w:val="1"/>
      <w:numFmt w:val="bullet"/>
      <w:lvlText w:val=""/>
      <w:lvlJc w:val="left"/>
      <w:pPr>
        <w:ind w:left="151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5" w15:restartNumberingAfterBreak="0">
    <w:nsid w:val="67D530C4"/>
    <w:multiLevelType w:val="hybridMultilevel"/>
    <w:tmpl w:val="3AC4C5F2"/>
    <w:lvl w:ilvl="0" w:tplc="0809000F">
      <w:start w:val="1"/>
      <w:numFmt w:val="decimal"/>
      <w:lvlText w:val="%1."/>
      <w:lvlJc w:val="left"/>
      <w:pPr>
        <w:ind w:left="1512" w:hanging="360"/>
      </w:pPr>
    </w:lvl>
    <w:lvl w:ilvl="1" w:tplc="08090019" w:tentative="1">
      <w:start w:val="1"/>
      <w:numFmt w:val="lowerLetter"/>
      <w:lvlText w:val="%2."/>
      <w:lvlJc w:val="left"/>
      <w:pPr>
        <w:ind w:left="2232" w:hanging="360"/>
      </w:pPr>
    </w:lvl>
    <w:lvl w:ilvl="2" w:tplc="0809001B" w:tentative="1">
      <w:start w:val="1"/>
      <w:numFmt w:val="lowerRoman"/>
      <w:lvlText w:val="%3."/>
      <w:lvlJc w:val="right"/>
      <w:pPr>
        <w:ind w:left="2952" w:hanging="180"/>
      </w:pPr>
    </w:lvl>
    <w:lvl w:ilvl="3" w:tplc="0809000F" w:tentative="1">
      <w:start w:val="1"/>
      <w:numFmt w:val="decimal"/>
      <w:lvlText w:val="%4."/>
      <w:lvlJc w:val="left"/>
      <w:pPr>
        <w:ind w:left="3672" w:hanging="360"/>
      </w:pPr>
    </w:lvl>
    <w:lvl w:ilvl="4" w:tplc="08090019" w:tentative="1">
      <w:start w:val="1"/>
      <w:numFmt w:val="lowerLetter"/>
      <w:lvlText w:val="%5."/>
      <w:lvlJc w:val="left"/>
      <w:pPr>
        <w:ind w:left="4392" w:hanging="360"/>
      </w:pPr>
    </w:lvl>
    <w:lvl w:ilvl="5" w:tplc="0809001B" w:tentative="1">
      <w:start w:val="1"/>
      <w:numFmt w:val="lowerRoman"/>
      <w:lvlText w:val="%6."/>
      <w:lvlJc w:val="right"/>
      <w:pPr>
        <w:ind w:left="5112" w:hanging="180"/>
      </w:pPr>
    </w:lvl>
    <w:lvl w:ilvl="6" w:tplc="0809000F" w:tentative="1">
      <w:start w:val="1"/>
      <w:numFmt w:val="decimal"/>
      <w:lvlText w:val="%7."/>
      <w:lvlJc w:val="left"/>
      <w:pPr>
        <w:ind w:left="5832" w:hanging="360"/>
      </w:pPr>
    </w:lvl>
    <w:lvl w:ilvl="7" w:tplc="08090019" w:tentative="1">
      <w:start w:val="1"/>
      <w:numFmt w:val="lowerLetter"/>
      <w:lvlText w:val="%8."/>
      <w:lvlJc w:val="left"/>
      <w:pPr>
        <w:ind w:left="6552" w:hanging="360"/>
      </w:pPr>
    </w:lvl>
    <w:lvl w:ilvl="8" w:tplc="0809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6" w15:restartNumberingAfterBreak="0">
    <w:nsid w:val="6DBF03E2"/>
    <w:multiLevelType w:val="hybridMultilevel"/>
    <w:tmpl w:val="6CAEB36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BD7482B"/>
    <w:multiLevelType w:val="multilevel"/>
    <w:tmpl w:val="8F203784"/>
    <w:lvl w:ilvl="0">
      <w:start w:val="1"/>
      <w:numFmt w:val="decimal"/>
      <w:lvlText w:val="%1."/>
      <w:lvlJc w:val="left"/>
      <w:pPr>
        <w:ind w:left="360" w:hanging="360"/>
      </w:pPr>
      <w:rPr>
        <w:rFonts w:ascii="HelveticaNeueLT Std Med" w:hAnsi="HelveticaNeueLT Std Med"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HelveticaNeueLT Std Med" w:hAnsi="HelveticaNeueLT Std Med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HelveticaNeueLT Std Med" w:hAnsi="HelveticaNeueLT Std Med" w:hint="default"/>
        <w:sz w:val="20"/>
        <w:szCs w:val="2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676270771">
    <w:abstractNumId w:val="3"/>
  </w:num>
  <w:num w:numId="2" w16cid:durableId="338435115">
    <w:abstractNumId w:val="7"/>
  </w:num>
  <w:num w:numId="3" w16cid:durableId="356858410">
    <w:abstractNumId w:val="0"/>
  </w:num>
  <w:num w:numId="4" w16cid:durableId="523834554">
    <w:abstractNumId w:val="4"/>
  </w:num>
  <w:num w:numId="5" w16cid:durableId="934435317">
    <w:abstractNumId w:val="5"/>
  </w:num>
  <w:num w:numId="6" w16cid:durableId="1502891173">
    <w:abstractNumId w:val="1"/>
  </w:num>
  <w:num w:numId="7" w16cid:durableId="570895378">
    <w:abstractNumId w:val="6"/>
  </w:num>
  <w:num w:numId="8" w16cid:durableId="10240921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5F29"/>
    <w:rsid w:val="00026014"/>
    <w:rsid w:val="0005107A"/>
    <w:rsid w:val="00077FDA"/>
    <w:rsid w:val="000E2641"/>
    <w:rsid w:val="000F04D4"/>
    <w:rsid w:val="000F48DA"/>
    <w:rsid w:val="001234A3"/>
    <w:rsid w:val="0013155C"/>
    <w:rsid w:val="001470F5"/>
    <w:rsid w:val="0018014E"/>
    <w:rsid w:val="001C6507"/>
    <w:rsid w:val="001D7434"/>
    <w:rsid w:val="001E4A33"/>
    <w:rsid w:val="00271A95"/>
    <w:rsid w:val="00283284"/>
    <w:rsid w:val="002C5A61"/>
    <w:rsid w:val="002E3203"/>
    <w:rsid w:val="002F2651"/>
    <w:rsid w:val="002F32A7"/>
    <w:rsid w:val="00315DCC"/>
    <w:rsid w:val="00360EAF"/>
    <w:rsid w:val="00382D72"/>
    <w:rsid w:val="003D175B"/>
    <w:rsid w:val="00495315"/>
    <w:rsid w:val="004C473D"/>
    <w:rsid w:val="004D5D43"/>
    <w:rsid w:val="004F26A6"/>
    <w:rsid w:val="005715BA"/>
    <w:rsid w:val="00582A50"/>
    <w:rsid w:val="005E1134"/>
    <w:rsid w:val="006114E0"/>
    <w:rsid w:val="00614FD9"/>
    <w:rsid w:val="006501AB"/>
    <w:rsid w:val="006503F0"/>
    <w:rsid w:val="00660C25"/>
    <w:rsid w:val="00687E5C"/>
    <w:rsid w:val="006B674B"/>
    <w:rsid w:val="006E466C"/>
    <w:rsid w:val="00702954"/>
    <w:rsid w:val="0072391E"/>
    <w:rsid w:val="00744B1F"/>
    <w:rsid w:val="00760D1D"/>
    <w:rsid w:val="007665CD"/>
    <w:rsid w:val="00771372"/>
    <w:rsid w:val="007B6CEF"/>
    <w:rsid w:val="0081062A"/>
    <w:rsid w:val="00834201"/>
    <w:rsid w:val="00844264"/>
    <w:rsid w:val="008735C0"/>
    <w:rsid w:val="008B099D"/>
    <w:rsid w:val="008B36B7"/>
    <w:rsid w:val="008B5C4A"/>
    <w:rsid w:val="008C768C"/>
    <w:rsid w:val="008D2B18"/>
    <w:rsid w:val="00980589"/>
    <w:rsid w:val="009823AC"/>
    <w:rsid w:val="00996379"/>
    <w:rsid w:val="009971E2"/>
    <w:rsid w:val="009A0875"/>
    <w:rsid w:val="009A450B"/>
    <w:rsid w:val="009E68EE"/>
    <w:rsid w:val="00A07728"/>
    <w:rsid w:val="00A44285"/>
    <w:rsid w:val="00A55F29"/>
    <w:rsid w:val="00B53831"/>
    <w:rsid w:val="00B952F6"/>
    <w:rsid w:val="00C03485"/>
    <w:rsid w:val="00C16957"/>
    <w:rsid w:val="00C66618"/>
    <w:rsid w:val="00CA51A4"/>
    <w:rsid w:val="00CB6404"/>
    <w:rsid w:val="00CC1301"/>
    <w:rsid w:val="00CC307F"/>
    <w:rsid w:val="00CD741C"/>
    <w:rsid w:val="00D47B7F"/>
    <w:rsid w:val="00D55176"/>
    <w:rsid w:val="00DA61AD"/>
    <w:rsid w:val="00DB7871"/>
    <w:rsid w:val="00DC667B"/>
    <w:rsid w:val="00E339DF"/>
    <w:rsid w:val="00E411B6"/>
    <w:rsid w:val="00E71CBF"/>
    <w:rsid w:val="00E75FDD"/>
    <w:rsid w:val="00E978F5"/>
    <w:rsid w:val="00F5541B"/>
    <w:rsid w:val="00F61317"/>
    <w:rsid w:val="00F83B53"/>
    <w:rsid w:val="00F95C9C"/>
    <w:rsid w:val="00FA08D9"/>
    <w:rsid w:val="00FA5353"/>
    <w:rsid w:val="00FA5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C34AF4"/>
  <w15:chartTrackingRefBased/>
  <w15:docId w15:val="{8F63517A-B34D-4198-BE87-809EF310F7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55F29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A55F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A55F2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A55F2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A55F29"/>
    <w:rPr>
      <w:color w:val="605E5C"/>
      <w:shd w:val="clear" w:color="auto" w:fill="E1DFDD"/>
    </w:rPr>
  </w:style>
  <w:style w:type="character" w:customStyle="1" w:styleId="s1">
    <w:name w:val="s1"/>
    <w:basedOn w:val="DefaultParagraphFont"/>
    <w:rsid w:val="00F83B53"/>
    <w:rPr>
      <w:rFonts w:ascii="UICTFontTextStyleBody" w:hAnsi="UICTFontTextStyleBody" w:hint="default"/>
      <w:b/>
      <w:bCs/>
      <w:i w:val="0"/>
      <w:iCs w:val="0"/>
      <w:sz w:val="26"/>
      <w:szCs w:val="26"/>
    </w:rPr>
  </w:style>
  <w:style w:type="paragraph" w:customStyle="1" w:styleId="li1">
    <w:name w:val="li1"/>
    <w:basedOn w:val="Normal"/>
    <w:rsid w:val="00F83B53"/>
    <w:pPr>
      <w:spacing w:after="180" w:line="240" w:lineRule="auto"/>
    </w:pPr>
    <w:rPr>
      <w:rFonts w:ascii=".AppleSystemUIFont" w:eastAsiaTheme="minorEastAsia" w:hAnsi=".AppleSystemUIFont" w:cs="Times New Roman"/>
      <w:color w:val="000000"/>
      <w:sz w:val="26"/>
      <w:szCs w:val="26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4620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hello@therooflightco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340</Words>
  <Characters>1940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Keeret Eden</dc:creator>
  <cp:keywords/>
  <dc:description/>
  <cp:lastModifiedBy>Keeret Eden</cp:lastModifiedBy>
  <cp:revision>4</cp:revision>
  <dcterms:created xsi:type="dcterms:W3CDTF">2026-05-29T17:53:00Z</dcterms:created>
  <dcterms:modified xsi:type="dcterms:W3CDTF">2026-06-16T13:00:00Z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e619141f887a6c856c6669dab02cf90d13470cd22369ea5aeee7f17d0973fe07</vt:lpwstr>
  </property>
</Properties>
</file>